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481E9" w14:textId="77777777" w:rsidR="00052B26" w:rsidRPr="00594D9A" w:rsidRDefault="00052B26" w:rsidP="00052B26">
      <w:pPr>
        <w:pStyle w:val="Teksttreci0"/>
        <w:tabs>
          <w:tab w:val="left" w:pos="7655"/>
        </w:tabs>
        <w:spacing w:line="360" w:lineRule="auto"/>
        <w:jc w:val="center"/>
        <w:rPr>
          <w:b/>
          <w:bCs/>
        </w:rPr>
      </w:pPr>
      <w:r w:rsidRPr="00594D9A">
        <w:rPr>
          <w:b/>
          <w:bCs/>
        </w:rPr>
        <w:t xml:space="preserve">Umowa nr </w:t>
      </w:r>
      <w:r w:rsidRPr="00594D9A">
        <w:rPr>
          <w:b/>
          <w:color w:val="000000" w:themeColor="text1"/>
        </w:rPr>
        <w:t>….</w:t>
      </w:r>
    </w:p>
    <w:p w14:paraId="31689665" w14:textId="77777777" w:rsidR="00052B26" w:rsidRPr="005F0586" w:rsidRDefault="00052B26" w:rsidP="00052B26">
      <w:pPr>
        <w:pStyle w:val="Teksttreci0"/>
        <w:tabs>
          <w:tab w:val="left" w:pos="7655"/>
        </w:tabs>
        <w:spacing w:line="360" w:lineRule="auto"/>
        <w:ind w:left="2860"/>
        <w:rPr>
          <w:sz w:val="20"/>
          <w:szCs w:val="20"/>
        </w:rPr>
      </w:pPr>
      <w:r w:rsidRPr="005F0586">
        <w:rPr>
          <w:b/>
          <w:bCs/>
          <w:sz w:val="20"/>
          <w:szCs w:val="20"/>
        </w:rPr>
        <w:tab/>
      </w:r>
    </w:p>
    <w:p w14:paraId="145E76DD" w14:textId="77777777" w:rsidR="00052B26" w:rsidRDefault="00052B26" w:rsidP="00052B26">
      <w:pPr>
        <w:pStyle w:val="Teksttreci0"/>
        <w:tabs>
          <w:tab w:val="right" w:leader="dot" w:pos="3792"/>
          <w:tab w:val="left" w:pos="3937"/>
        </w:tabs>
        <w:spacing w:line="360" w:lineRule="auto"/>
        <w:rPr>
          <w:sz w:val="20"/>
          <w:szCs w:val="20"/>
        </w:rPr>
      </w:pPr>
      <w:r w:rsidRPr="00783D34">
        <w:rPr>
          <w:sz w:val="20"/>
          <w:szCs w:val="20"/>
        </w:rPr>
        <w:t xml:space="preserve">zawarta w dniu </w:t>
      </w:r>
      <w:r>
        <w:rPr>
          <w:sz w:val="20"/>
          <w:szCs w:val="20"/>
        </w:rPr>
        <w:t>_______________</w:t>
      </w:r>
      <w:r w:rsidRPr="00783D34">
        <w:rPr>
          <w:sz w:val="20"/>
          <w:szCs w:val="20"/>
        </w:rPr>
        <w:t xml:space="preserve"> w</w:t>
      </w:r>
      <w:r w:rsidRPr="00783D34">
        <w:rPr>
          <w:sz w:val="20"/>
          <w:szCs w:val="20"/>
        </w:rPr>
        <w:tab/>
      </w:r>
      <w:r>
        <w:rPr>
          <w:sz w:val="20"/>
          <w:szCs w:val="20"/>
        </w:rPr>
        <w:t xml:space="preserve"> </w:t>
      </w:r>
      <w:r w:rsidRPr="00783D34">
        <w:rPr>
          <w:sz w:val="20"/>
          <w:szCs w:val="20"/>
        </w:rPr>
        <w:t>Płocku (dalej „Umowa”) pomiędzy:</w:t>
      </w:r>
    </w:p>
    <w:p w14:paraId="0702AB6B" w14:textId="77777777" w:rsidR="00052B26" w:rsidRDefault="00052B26" w:rsidP="00052B26">
      <w:pPr>
        <w:pStyle w:val="Teksttreci0"/>
        <w:tabs>
          <w:tab w:val="right" w:leader="dot" w:pos="3792"/>
          <w:tab w:val="left" w:pos="3937"/>
        </w:tabs>
        <w:spacing w:line="360" w:lineRule="auto"/>
        <w:rPr>
          <w:sz w:val="20"/>
          <w:szCs w:val="20"/>
        </w:rPr>
      </w:pPr>
      <w:r>
        <w:rPr>
          <w:sz w:val="20"/>
          <w:szCs w:val="20"/>
        </w:rPr>
        <w:t>lub</w:t>
      </w:r>
    </w:p>
    <w:p w14:paraId="0C76E504" w14:textId="77777777" w:rsidR="00052B26" w:rsidRDefault="00052B26" w:rsidP="00052B26">
      <w:pPr>
        <w:pStyle w:val="Teksttreci0"/>
        <w:tabs>
          <w:tab w:val="right" w:leader="dot" w:pos="3792"/>
          <w:tab w:val="left" w:pos="3937"/>
        </w:tabs>
        <w:spacing w:line="360" w:lineRule="auto"/>
        <w:rPr>
          <w:sz w:val="20"/>
          <w:szCs w:val="20"/>
        </w:rPr>
      </w:pPr>
      <w:r w:rsidRPr="005F0586">
        <w:rPr>
          <w:sz w:val="20"/>
          <w:szCs w:val="20"/>
        </w:rPr>
        <w:t xml:space="preserve">zawarta w </w:t>
      </w:r>
      <w:r w:rsidRPr="005F0586">
        <w:rPr>
          <w:sz w:val="20"/>
          <w:szCs w:val="20"/>
        </w:rPr>
        <w:tab/>
        <w:t>Płocku (dalej „Umowa”) pomiędzy:</w:t>
      </w:r>
    </w:p>
    <w:p w14:paraId="483C8652" w14:textId="77777777" w:rsidR="00052B26" w:rsidRPr="005F0586" w:rsidRDefault="00052B26" w:rsidP="00052B26">
      <w:pPr>
        <w:pStyle w:val="Teksttreci0"/>
        <w:tabs>
          <w:tab w:val="right" w:leader="dot" w:pos="3792"/>
          <w:tab w:val="left" w:pos="3937"/>
        </w:tabs>
        <w:spacing w:line="360" w:lineRule="auto"/>
        <w:rPr>
          <w:sz w:val="20"/>
          <w:szCs w:val="20"/>
        </w:rPr>
      </w:pPr>
    </w:p>
    <w:p w14:paraId="54F9D6A6" w14:textId="77777777" w:rsidR="00052B26" w:rsidRDefault="00052B26" w:rsidP="00052B26">
      <w:pPr>
        <w:pStyle w:val="Teksttreci0"/>
        <w:spacing w:line="360" w:lineRule="auto"/>
        <w:jc w:val="both"/>
        <w:rPr>
          <w:bCs/>
          <w:sz w:val="20"/>
          <w:szCs w:val="20"/>
        </w:rPr>
      </w:pPr>
      <w:r w:rsidRPr="005F0586">
        <w:rPr>
          <w:b/>
          <w:bCs/>
          <w:sz w:val="20"/>
          <w:szCs w:val="20"/>
        </w:rPr>
        <w:t>ORLEN Administracja sp. z o.o.</w:t>
      </w:r>
      <w:r w:rsidRPr="005F0586">
        <w:rPr>
          <w:bCs/>
          <w:sz w:val="20"/>
          <w:szCs w:val="20"/>
        </w:rPr>
        <w:t xml:space="preserve"> z siedzibą w Płocku, przy ul. Chemików 7, 09 - 411 Płock, wpisaną do rejestru przedsiębiorców prowadzonego przez Sąd Rejonowy dla Łodzi – Śródmieścia w Łodzi, </w:t>
      </w:r>
      <w:r w:rsidRPr="005F0586">
        <w:rPr>
          <w:bCs/>
          <w:sz w:val="20"/>
          <w:szCs w:val="20"/>
        </w:rPr>
        <w:br/>
        <w:t xml:space="preserve">XX Wydział Gospodarczy Krajowego Rejestru Sądowego pod numerem KRS 0000252883, </w:t>
      </w:r>
      <w:r w:rsidRPr="005F0586">
        <w:rPr>
          <w:bCs/>
          <w:sz w:val="20"/>
          <w:szCs w:val="20"/>
        </w:rPr>
        <w:br/>
        <w:t>o numerze NIP: 774-28-94-628 i numerze REGON: 140366505, BDO 000090632, o kapitale zakładowym w wysokości 1.500.000,00 PLN, adres do doręczeń: ul. Kasprzaka 25, 01-224 Warszawa, którą reprezentuje:</w:t>
      </w:r>
    </w:p>
    <w:p w14:paraId="0FAC7680" w14:textId="77777777" w:rsidR="00052B26" w:rsidRPr="005F0586" w:rsidRDefault="00052B26" w:rsidP="00052B26">
      <w:pPr>
        <w:pStyle w:val="Teksttreci0"/>
        <w:spacing w:line="360" w:lineRule="auto"/>
        <w:jc w:val="both"/>
        <w:rPr>
          <w:bCs/>
          <w:sz w:val="20"/>
          <w:szCs w:val="20"/>
        </w:rPr>
      </w:pPr>
    </w:p>
    <w:p w14:paraId="664AB7F5" w14:textId="77777777" w:rsidR="00052B26" w:rsidRDefault="00052B26" w:rsidP="00052B26">
      <w:pPr>
        <w:pStyle w:val="Teksttreci0"/>
        <w:spacing w:line="360" w:lineRule="auto"/>
        <w:jc w:val="both"/>
        <w:rPr>
          <w:bCs/>
          <w:sz w:val="20"/>
          <w:szCs w:val="20"/>
        </w:rPr>
      </w:pPr>
      <w:r w:rsidRPr="005F0586">
        <w:rPr>
          <w:b/>
          <w:sz w:val="20"/>
          <w:szCs w:val="20"/>
        </w:rPr>
        <w:t xml:space="preserve">Małgorzata Gołuchowska </w:t>
      </w:r>
      <w:r w:rsidRPr="005F0586">
        <w:rPr>
          <w:bCs/>
          <w:sz w:val="20"/>
          <w:szCs w:val="20"/>
        </w:rPr>
        <w:t>– Członek Zarządu</w:t>
      </w:r>
    </w:p>
    <w:p w14:paraId="5B801954" w14:textId="77777777" w:rsidR="00052B26" w:rsidRPr="005F0586" w:rsidRDefault="00052B26" w:rsidP="00052B26">
      <w:pPr>
        <w:pStyle w:val="Teksttreci0"/>
        <w:spacing w:line="360" w:lineRule="auto"/>
        <w:jc w:val="both"/>
        <w:rPr>
          <w:b/>
          <w:sz w:val="20"/>
          <w:szCs w:val="20"/>
        </w:rPr>
      </w:pPr>
    </w:p>
    <w:p w14:paraId="5C5897DC" w14:textId="77777777" w:rsidR="00052B26" w:rsidRDefault="00052B26" w:rsidP="00052B26">
      <w:pPr>
        <w:pStyle w:val="Teksttreci0"/>
        <w:spacing w:line="360" w:lineRule="auto"/>
        <w:jc w:val="both"/>
        <w:rPr>
          <w:b/>
          <w:bCs/>
          <w:sz w:val="20"/>
          <w:szCs w:val="20"/>
        </w:rPr>
      </w:pPr>
      <w:r w:rsidRPr="005F0586">
        <w:rPr>
          <w:b/>
          <w:sz w:val="20"/>
          <w:szCs w:val="20"/>
        </w:rPr>
        <w:t xml:space="preserve"> </w:t>
      </w:r>
      <w:r w:rsidRPr="005F0586">
        <w:rPr>
          <w:sz w:val="20"/>
          <w:szCs w:val="20"/>
        </w:rPr>
        <w:t xml:space="preserve">zwaną dalej </w:t>
      </w:r>
      <w:r w:rsidRPr="005F0586">
        <w:rPr>
          <w:b/>
          <w:bCs/>
          <w:sz w:val="20"/>
          <w:szCs w:val="20"/>
        </w:rPr>
        <w:t>„Zamawiającym”</w:t>
      </w:r>
    </w:p>
    <w:p w14:paraId="4DC6C5C9" w14:textId="77777777" w:rsidR="00052B26" w:rsidRPr="005F0586" w:rsidRDefault="00052B26" w:rsidP="00052B26">
      <w:pPr>
        <w:pStyle w:val="Teksttreci0"/>
        <w:spacing w:line="360" w:lineRule="auto"/>
        <w:jc w:val="both"/>
        <w:rPr>
          <w:sz w:val="20"/>
          <w:szCs w:val="20"/>
        </w:rPr>
      </w:pPr>
    </w:p>
    <w:p w14:paraId="5D9E9B51" w14:textId="77777777" w:rsidR="00052B26" w:rsidRPr="005F0586" w:rsidRDefault="00052B26" w:rsidP="00052B26">
      <w:pPr>
        <w:pStyle w:val="Teksttreci0"/>
        <w:spacing w:line="360" w:lineRule="auto"/>
        <w:jc w:val="both"/>
        <w:rPr>
          <w:sz w:val="20"/>
          <w:szCs w:val="20"/>
        </w:rPr>
      </w:pPr>
      <w:r w:rsidRPr="005F0586">
        <w:rPr>
          <w:sz w:val="20"/>
          <w:szCs w:val="20"/>
        </w:rPr>
        <w:t>a</w:t>
      </w:r>
    </w:p>
    <w:p w14:paraId="28B95076" w14:textId="77777777" w:rsidR="00052B26" w:rsidRDefault="00052B26" w:rsidP="00052B26">
      <w:pPr>
        <w:pStyle w:val="Teksttreci0"/>
        <w:spacing w:line="360" w:lineRule="auto"/>
        <w:jc w:val="both"/>
        <w:rPr>
          <w:b/>
          <w:sz w:val="20"/>
          <w:szCs w:val="20"/>
        </w:rPr>
      </w:pPr>
      <w:r w:rsidRPr="005F0586">
        <w:rPr>
          <w:b/>
          <w:sz w:val="20"/>
          <w:szCs w:val="20"/>
        </w:rPr>
        <w:t>………………………………………………………………………………………………………………………………………………………………………………………………………………………………………………………………</w:t>
      </w:r>
    </w:p>
    <w:p w14:paraId="68509721" w14:textId="77777777" w:rsidR="00052B26" w:rsidRDefault="00052B26" w:rsidP="00052B26">
      <w:pPr>
        <w:pStyle w:val="Teksttreci0"/>
        <w:spacing w:line="360" w:lineRule="auto"/>
        <w:jc w:val="both"/>
        <w:rPr>
          <w:b/>
          <w:sz w:val="20"/>
          <w:szCs w:val="20"/>
        </w:rPr>
      </w:pPr>
      <w:r w:rsidRPr="005F0586">
        <w:rPr>
          <w:b/>
          <w:sz w:val="20"/>
          <w:szCs w:val="20"/>
        </w:rPr>
        <w:t>………………………………………………………………………………………………………………………………</w:t>
      </w:r>
    </w:p>
    <w:p w14:paraId="76C2CC23" w14:textId="77777777" w:rsidR="00052B26" w:rsidRPr="005F0586" w:rsidRDefault="00052B26" w:rsidP="00052B26">
      <w:pPr>
        <w:pStyle w:val="Teksttreci0"/>
        <w:spacing w:line="360" w:lineRule="auto"/>
        <w:jc w:val="both"/>
        <w:rPr>
          <w:b/>
          <w:sz w:val="20"/>
          <w:szCs w:val="20"/>
        </w:rPr>
      </w:pPr>
    </w:p>
    <w:p w14:paraId="2A1E6449" w14:textId="77777777" w:rsidR="00052B26" w:rsidRDefault="00052B26" w:rsidP="00052B26">
      <w:pPr>
        <w:pStyle w:val="Teksttreci0"/>
        <w:spacing w:line="360" w:lineRule="auto"/>
        <w:jc w:val="both"/>
        <w:rPr>
          <w:b/>
          <w:bCs/>
          <w:sz w:val="20"/>
          <w:szCs w:val="20"/>
        </w:rPr>
      </w:pPr>
      <w:r w:rsidRPr="005F0586">
        <w:rPr>
          <w:sz w:val="20"/>
          <w:szCs w:val="20"/>
        </w:rPr>
        <w:t xml:space="preserve">zwaną/zwanym dalej </w:t>
      </w:r>
      <w:r w:rsidRPr="005F0586">
        <w:rPr>
          <w:b/>
          <w:bCs/>
          <w:sz w:val="20"/>
          <w:szCs w:val="20"/>
        </w:rPr>
        <w:t>„Wykonawcą”,</w:t>
      </w:r>
    </w:p>
    <w:p w14:paraId="6AFA0AE0" w14:textId="77777777" w:rsidR="00052B26" w:rsidRPr="005F0586" w:rsidRDefault="00052B26" w:rsidP="00052B26">
      <w:pPr>
        <w:pStyle w:val="Teksttreci0"/>
        <w:spacing w:line="360" w:lineRule="auto"/>
        <w:jc w:val="both"/>
        <w:rPr>
          <w:b/>
          <w:bCs/>
          <w:sz w:val="20"/>
          <w:szCs w:val="20"/>
        </w:rPr>
      </w:pPr>
    </w:p>
    <w:p w14:paraId="158022B9" w14:textId="77777777" w:rsidR="00052B26" w:rsidRPr="005F0586" w:rsidRDefault="00052B26" w:rsidP="00052B26">
      <w:pPr>
        <w:spacing w:line="360" w:lineRule="auto"/>
        <w:rPr>
          <w:rFonts w:ascii="Arial" w:hAnsi="Arial" w:cs="Arial"/>
          <w:bCs/>
          <w:sz w:val="20"/>
          <w:szCs w:val="20"/>
        </w:rPr>
      </w:pPr>
      <w:r w:rsidRPr="005F0586">
        <w:rPr>
          <w:rFonts w:ascii="Arial" w:hAnsi="Arial" w:cs="Arial"/>
          <w:bCs/>
          <w:sz w:val="20"/>
          <w:szCs w:val="20"/>
        </w:rPr>
        <w:t>Zamawiający oraz Wykonawca mogą być dalej również zwani w Umowie jako „</w:t>
      </w:r>
      <w:r w:rsidRPr="005F0586">
        <w:rPr>
          <w:rFonts w:ascii="Arial" w:hAnsi="Arial" w:cs="Arial"/>
          <w:b/>
          <w:bCs/>
          <w:sz w:val="20"/>
          <w:szCs w:val="20"/>
        </w:rPr>
        <w:t>Strona</w:t>
      </w:r>
      <w:r w:rsidRPr="005F0586">
        <w:rPr>
          <w:rFonts w:ascii="Arial" w:hAnsi="Arial" w:cs="Arial"/>
          <w:bCs/>
          <w:sz w:val="20"/>
          <w:szCs w:val="20"/>
        </w:rPr>
        <w:t>”, a łącznie jako „</w:t>
      </w:r>
      <w:r w:rsidRPr="005F0586">
        <w:rPr>
          <w:rFonts w:ascii="Arial" w:hAnsi="Arial" w:cs="Arial"/>
          <w:b/>
          <w:bCs/>
          <w:sz w:val="20"/>
          <w:szCs w:val="20"/>
        </w:rPr>
        <w:t>Strony</w:t>
      </w:r>
      <w:r w:rsidRPr="005F0586">
        <w:rPr>
          <w:rFonts w:ascii="Arial" w:hAnsi="Arial" w:cs="Arial"/>
          <w:bCs/>
          <w:sz w:val="20"/>
          <w:szCs w:val="20"/>
        </w:rPr>
        <w:t>”.</w:t>
      </w:r>
    </w:p>
    <w:p w14:paraId="6FC0C3AF" w14:textId="77777777" w:rsidR="00052B26" w:rsidRPr="005F0586" w:rsidRDefault="00052B26" w:rsidP="00052B26">
      <w:pPr>
        <w:pStyle w:val="Teksttreci0"/>
        <w:spacing w:line="360" w:lineRule="auto"/>
        <w:jc w:val="both"/>
        <w:rPr>
          <w:b/>
          <w:bCs/>
          <w:sz w:val="20"/>
          <w:szCs w:val="20"/>
        </w:rPr>
      </w:pPr>
    </w:p>
    <w:p w14:paraId="511FFE6B" w14:textId="77777777" w:rsidR="00052B26" w:rsidRDefault="00052B26" w:rsidP="00052B26">
      <w:pPr>
        <w:pStyle w:val="Teksttreci0"/>
        <w:spacing w:line="360" w:lineRule="auto"/>
        <w:jc w:val="both"/>
        <w:rPr>
          <w:sz w:val="20"/>
          <w:szCs w:val="20"/>
        </w:rPr>
      </w:pPr>
      <w:r w:rsidRPr="005F0586">
        <w:rPr>
          <w:sz w:val="20"/>
          <w:szCs w:val="20"/>
        </w:rPr>
        <w:t xml:space="preserve">o następującej treści: </w:t>
      </w:r>
    </w:p>
    <w:p w14:paraId="537033CC" w14:textId="77777777" w:rsidR="00052B26" w:rsidRPr="005F0586" w:rsidRDefault="00052B26" w:rsidP="00052B26">
      <w:pPr>
        <w:pStyle w:val="Teksttreci0"/>
        <w:spacing w:line="360" w:lineRule="auto"/>
        <w:jc w:val="both"/>
        <w:rPr>
          <w:sz w:val="20"/>
          <w:szCs w:val="20"/>
        </w:rPr>
      </w:pPr>
    </w:p>
    <w:p w14:paraId="12800CA7" w14:textId="77777777" w:rsidR="00052B26" w:rsidRDefault="00052B26" w:rsidP="00052B26">
      <w:pPr>
        <w:pStyle w:val="Teksttreci0"/>
        <w:spacing w:line="360" w:lineRule="auto"/>
        <w:rPr>
          <w:b/>
          <w:sz w:val="20"/>
          <w:szCs w:val="20"/>
        </w:rPr>
      </w:pPr>
      <w:r w:rsidRPr="005F0586">
        <w:rPr>
          <w:b/>
          <w:sz w:val="20"/>
          <w:szCs w:val="20"/>
        </w:rPr>
        <w:t>DEFINICJE</w:t>
      </w:r>
    </w:p>
    <w:p w14:paraId="55721997" w14:textId="77777777" w:rsidR="00052B26" w:rsidRPr="005F0586" w:rsidRDefault="00052B26" w:rsidP="00052B26">
      <w:pPr>
        <w:pStyle w:val="Teksttreci0"/>
        <w:spacing w:line="360" w:lineRule="auto"/>
        <w:rPr>
          <w:b/>
          <w:sz w:val="20"/>
          <w:szCs w:val="20"/>
        </w:rPr>
      </w:pPr>
    </w:p>
    <w:p w14:paraId="154C952B" w14:textId="77777777" w:rsidR="00052B26" w:rsidRPr="005F0586" w:rsidRDefault="00052B26" w:rsidP="00052B26">
      <w:pPr>
        <w:pStyle w:val="Teksttreci0"/>
        <w:spacing w:line="360" w:lineRule="auto"/>
        <w:rPr>
          <w:b/>
          <w:sz w:val="20"/>
          <w:szCs w:val="20"/>
        </w:rPr>
      </w:pPr>
      <w:r w:rsidRPr="005F0586">
        <w:rPr>
          <w:b/>
          <w:sz w:val="20"/>
          <w:szCs w:val="20"/>
        </w:rPr>
        <w:t xml:space="preserve">Umowa – </w:t>
      </w:r>
      <w:r w:rsidRPr="005F0586">
        <w:rPr>
          <w:sz w:val="20"/>
          <w:szCs w:val="20"/>
        </w:rPr>
        <w:t>oznacza niniejszą Umowę wraz z Załącznikami</w:t>
      </w:r>
      <w:r w:rsidRPr="005F0586">
        <w:rPr>
          <w:b/>
          <w:sz w:val="20"/>
          <w:szCs w:val="20"/>
        </w:rPr>
        <w:t>.</w:t>
      </w:r>
    </w:p>
    <w:p w14:paraId="360347E5" w14:textId="77777777" w:rsidR="00052B26" w:rsidRDefault="00052B26" w:rsidP="00052B26">
      <w:pPr>
        <w:pStyle w:val="Teksttreci0"/>
        <w:shd w:val="clear" w:color="auto" w:fill="FFFFFF" w:themeFill="background1"/>
        <w:spacing w:line="360" w:lineRule="auto"/>
        <w:jc w:val="both"/>
        <w:rPr>
          <w:color w:val="040C28"/>
          <w:sz w:val="20"/>
          <w:szCs w:val="20"/>
        </w:rPr>
      </w:pPr>
      <w:r w:rsidRPr="005F0586">
        <w:rPr>
          <w:b/>
          <w:color w:val="202124"/>
          <w:sz w:val="20"/>
          <w:szCs w:val="20"/>
          <w:shd w:val="clear" w:color="auto" w:fill="FFFFFF"/>
        </w:rPr>
        <w:t xml:space="preserve">Usługa konserwacyjna </w:t>
      </w:r>
      <w:r w:rsidRPr="005F0586">
        <w:rPr>
          <w:color w:val="202124"/>
          <w:sz w:val="20"/>
          <w:szCs w:val="20"/>
          <w:shd w:val="clear" w:color="auto" w:fill="FFFFFF"/>
        </w:rPr>
        <w:t>- o</w:t>
      </w:r>
      <w:r w:rsidRPr="005F0586">
        <w:rPr>
          <w:color w:val="040C28"/>
          <w:sz w:val="20"/>
          <w:szCs w:val="20"/>
        </w:rPr>
        <w:t xml:space="preserve">znacza świadczenie przez Wykonawcę usług konserwacyjnych </w:t>
      </w:r>
      <w:r>
        <w:rPr>
          <w:color w:val="040C28"/>
          <w:sz w:val="20"/>
          <w:szCs w:val="20"/>
        </w:rPr>
        <w:t xml:space="preserve">Urządzeń </w:t>
      </w:r>
      <w:r w:rsidRPr="005F0586">
        <w:rPr>
          <w:color w:val="040C28"/>
          <w:sz w:val="20"/>
          <w:szCs w:val="20"/>
        </w:rPr>
        <w:t xml:space="preserve">określonych w </w:t>
      </w:r>
      <w:r>
        <w:rPr>
          <w:color w:val="040C28"/>
          <w:sz w:val="20"/>
          <w:szCs w:val="20"/>
        </w:rPr>
        <w:t xml:space="preserve">art. 2 ust. 7 </w:t>
      </w:r>
      <w:r w:rsidRPr="005F0586">
        <w:rPr>
          <w:color w:val="040C28"/>
          <w:sz w:val="20"/>
          <w:szCs w:val="20"/>
        </w:rPr>
        <w:t>Umow</w:t>
      </w:r>
      <w:r>
        <w:rPr>
          <w:color w:val="040C28"/>
          <w:sz w:val="20"/>
          <w:szCs w:val="20"/>
        </w:rPr>
        <w:t>y.</w:t>
      </w:r>
    </w:p>
    <w:p w14:paraId="36E9FBA7" w14:textId="77777777" w:rsidR="00052B26" w:rsidRDefault="00052B26" w:rsidP="00052B26">
      <w:pPr>
        <w:pStyle w:val="Teksttreci0"/>
        <w:shd w:val="clear" w:color="auto" w:fill="FFFFFF" w:themeFill="background1"/>
        <w:spacing w:line="360" w:lineRule="auto"/>
        <w:jc w:val="both"/>
        <w:rPr>
          <w:color w:val="040C28"/>
          <w:sz w:val="20"/>
          <w:szCs w:val="20"/>
        </w:rPr>
      </w:pPr>
      <w:r w:rsidRPr="005F0586">
        <w:rPr>
          <w:b/>
          <w:color w:val="040C28"/>
          <w:sz w:val="20"/>
          <w:szCs w:val="20"/>
        </w:rPr>
        <w:t xml:space="preserve">Urządzenie </w:t>
      </w:r>
      <w:r w:rsidRPr="005F0586">
        <w:rPr>
          <w:color w:val="040C28"/>
          <w:sz w:val="20"/>
          <w:szCs w:val="20"/>
        </w:rPr>
        <w:t xml:space="preserve">– oznacza ekspresy do kawy, których wykaz stanowi </w:t>
      </w:r>
      <w:r w:rsidRPr="005F0586">
        <w:rPr>
          <w:b/>
          <w:color w:val="040C28"/>
          <w:sz w:val="20"/>
          <w:szCs w:val="20"/>
        </w:rPr>
        <w:t xml:space="preserve">Załącznik nr </w:t>
      </w:r>
      <w:r>
        <w:rPr>
          <w:b/>
          <w:color w:val="040C28"/>
          <w:sz w:val="20"/>
          <w:szCs w:val="20"/>
        </w:rPr>
        <w:t>1</w:t>
      </w:r>
      <w:r w:rsidRPr="005F0586">
        <w:rPr>
          <w:color w:val="040C28"/>
          <w:sz w:val="20"/>
          <w:szCs w:val="20"/>
        </w:rPr>
        <w:t xml:space="preserve"> do Umowy.</w:t>
      </w:r>
    </w:p>
    <w:p w14:paraId="4967F8E1" w14:textId="77777777" w:rsidR="00052B26" w:rsidRPr="008C32C2" w:rsidRDefault="00052B26" w:rsidP="00052B26">
      <w:pPr>
        <w:pStyle w:val="Teksttreci0"/>
        <w:shd w:val="clear" w:color="auto" w:fill="FFFFFF" w:themeFill="background1"/>
        <w:spacing w:line="360" w:lineRule="auto"/>
        <w:jc w:val="both"/>
        <w:rPr>
          <w:sz w:val="20"/>
          <w:szCs w:val="20"/>
        </w:rPr>
      </w:pPr>
      <w:r w:rsidRPr="005F0586">
        <w:rPr>
          <w:b/>
          <w:sz w:val="20"/>
          <w:szCs w:val="20"/>
        </w:rPr>
        <w:t>Siła wyższa</w:t>
      </w:r>
      <w:r w:rsidRPr="005F0586">
        <w:rPr>
          <w:sz w:val="20"/>
          <w:szCs w:val="20"/>
        </w:rPr>
        <w:t xml:space="preserve"> - wszystkie zdarzenia zewnętrzne i nagłe, jakich nie dało się przewidzieć w chwili zawarcia Umowy, którym nie można się było przeciwstawić i których skutkom nie można było zapobiec, w szczególności działania wojenne, akty terroru, rozruchy, strajki pracownicze, klęski żywiołowe, wypadek, pożar, decyzje organów władzy państwowej lub jakiekolwiek inne zdarzenie losowe, w wyniku którego nastąpiło skażenie lub zatrucie chemiczne bądź radioaktywne osób, nieruchomości lub rzeczy ruchomych.</w:t>
      </w:r>
    </w:p>
    <w:p w14:paraId="34C3A6F5" w14:textId="77777777" w:rsidR="00052B26" w:rsidRPr="005F0586" w:rsidRDefault="00052B26" w:rsidP="00052B26">
      <w:pPr>
        <w:pStyle w:val="Teksttreci0"/>
        <w:shd w:val="clear" w:color="auto" w:fill="FFFFFF" w:themeFill="background1"/>
        <w:spacing w:line="360" w:lineRule="auto"/>
        <w:jc w:val="both"/>
        <w:rPr>
          <w:rFonts w:eastAsia="Times New Roman"/>
          <w:bCs/>
          <w:sz w:val="20"/>
          <w:szCs w:val="20"/>
          <w:lang w:eastAsia="ar-SA"/>
        </w:rPr>
      </w:pPr>
      <w:r w:rsidRPr="005F0586">
        <w:rPr>
          <w:b/>
          <w:color w:val="040C28"/>
          <w:sz w:val="20"/>
          <w:szCs w:val="20"/>
        </w:rPr>
        <w:t>Zamówienie</w:t>
      </w:r>
      <w:r w:rsidRPr="005F0586">
        <w:rPr>
          <w:color w:val="040C28"/>
          <w:sz w:val="20"/>
          <w:szCs w:val="20"/>
        </w:rPr>
        <w:t xml:space="preserve"> - </w:t>
      </w:r>
      <w:r w:rsidRPr="005F0586">
        <w:rPr>
          <w:rFonts w:eastAsia="Times New Roman"/>
          <w:bCs/>
          <w:sz w:val="20"/>
          <w:szCs w:val="20"/>
          <w:lang w:eastAsia="ar-SA"/>
        </w:rPr>
        <w:t xml:space="preserve">oznacza Zamówienie Zamawiającego na wykonanie </w:t>
      </w:r>
      <w:r>
        <w:rPr>
          <w:rFonts w:eastAsia="Times New Roman"/>
          <w:bCs/>
          <w:sz w:val="20"/>
          <w:szCs w:val="20"/>
          <w:lang w:eastAsia="ar-SA"/>
        </w:rPr>
        <w:t>dodatkowej usługi na</w:t>
      </w:r>
      <w:r w:rsidRPr="005F0586">
        <w:rPr>
          <w:rFonts w:eastAsia="Times New Roman"/>
          <w:bCs/>
          <w:sz w:val="20"/>
          <w:szCs w:val="20"/>
          <w:lang w:eastAsia="ar-SA"/>
        </w:rPr>
        <w:t xml:space="preserve"> zakup i/lub dzierżawę nowych Urządzeń </w:t>
      </w:r>
      <w:r>
        <w:rPr>
          <w:rFonts w:eastAsia="Times New Roman"/>
          <w:bCs/>
          <w:sz w:val="20"/>
          <w:szCs w:val="20"/>
          <w:lang w:eastAsia="ar-SA"/>
        </w:rPr>
        <w:t xml:space="preserve"> od Wykonawcy wraz z ich konserwacją na warunkach określonych w Umowie</w:t>
      </w:r>
      <w:r w:rsidRPr="005F0586">
        <w:rPr>
          <w:rFonts w:eastAsia="Times New Roman"/>
          <w:bCs/>
          <w:sz w:val="20"/>
          <w:szCs w:val="20"/>
          <w:lang w:eastAsia="ar-SA"/>
        </w:rPr>
        <w:t>.</w:t>
      </w:r>
    </w:p>
    <w:p w14:paraId="50E8C8F7" w14:textId="77777777" w:rsidR="00052B26" w:rsidRPr="005F0586" w:rsidRDefault="00052B26" w:rsidP="00052B26">
      <w:pPr>
        <w:widowControl/>
        <w:suppressAutoHyphens/>
        <w:spacing w:line="360" w:lineRule="auto"/>
        <w:jc w:val="both"/>
        <w:rPr>
          <w:rFonts w:ascii="Arial" w:eastAsia="Times New Roman" w:hAnsi="Arial" w:cs="Arial"/>
          <w:bCs/>
          <w:color w:val="auto"/>
          <w:sz w:val="20"/>
          <w:szCs w:val="20"/>
          <w:lang w:eastAsia="ar-SA" w:bidi="ar-SA"/>
        </w:rPr>
      </w:pPr>
      <w:r w:rsidRPr="005F0586">
        <w:rPr>
          <w:rFonts w:ascii="Arial" w:eastAsia="Times New Roman" w:hAnsi="Arial" w:cs="Arial"/>
          <w:b/>
          <w:bCs/>
          <w:color w:val="auto"/>
          <w:sz w:val="20"/>
          <w:szCs w:val="20"/>
          <w:lang w:eastAsia="ar-SA" w:bidi="ar-SA"/>
        </w:rPr>
        <w:lastRenderedPageBreak/>
        <w:t xml:space="preserve">Faktura </w:t>
      </w:r>
      <w:r w:rsidRPr="005F0586">
        <w:rPr>
          <w:rFonts w:ascii="Arial" w:eastAsia="Times New Roman" w:hAnsi="Arial" w:cs="Arial"/>
          <w:bCs/>
          <w:color w:val="auto"/>
          <w:sz w:val="20"/>
          <w:szCs w:val="20"/>
          <w:lang w:eastAsia="ar-SA" w:bidi="ar-SA"/>
        </w:rPr>
        <w:t>–</w:t>
      </w:r>
      <w:r w:rsidRPr="005F0586">
        <w:rPr>
          <w:rFonts w:ascii="Arial" w:eastAsia="Times New Roman" w:hAnsi="Arial" w:cs="Arial"/>
          <w:b/>
          <w:bCs/>
          <w:color w:val="auto"/>
          <w:sz w:val="20"/>
          <w:szCs w:val="20"/>
          <w:lang w:eastAsia="ar-SA" w:bidi="ar-SA"/>
        </w:rPr>
        <w:t xml:space="preserve"> </w:t>
      </w:r>
      <w:r w:rsidRPr="005F0586">
        <w:rPr>
          <w:rFonts w:ascii="Arial" w:eastAsia="Times New Roman" w:hAnsi="Arial" w:cs="Arial"/>
          <w:bCs/>
          <w:color w:val="auto"/>
          <w:sz w:val="20"/>
          <w:szCs w:val="20"/>
          <w:lang w:eastAsia="ar-SA" w:bidi="ar-SA"/>
        </w:rPr>
        <w:t>dokument księgowy wystawiony przez Wykonawcę, a zaakceptowany przez Zamawiającego potwierdzający realizację przedmiotu Umowy przez Wykonawcę oraz stanowi podstawę do zapłaty ceny na rzecz Wykonawcy.</w:t>
      </w:r>
    </w:p>
    <w:p w14:paraId="0D727BE8" w14:textId="77777777" w:rsidR="00052B26" w:rsidRPr="005F0586" w:rsidRDefault="00052B26" w:rsidP="00052B26">
      <w:pPr>
        <w:widowControl/>
        <w:suppressAutoHyphens/>
        <w:spacing w:line="360" w:lineRule="auto"/>
        <w:jc w:val="both"/>
        <w:rPr>
          <w:rFonts w:ascii="Arial" w:eastAsia="Times New Roman" w:hAnsi="Arial" w:cs="Arial"/>
          <w:bCs/>
          <w:color w:val="auto"/>
          <w:sz w:val="20"/>
          <w:szCs w:val="20"/>
          <w:lang w:eastAsia="ar-SA" w:bidi="ar-SA"/>
        </w:rPr>
      </w:pPr>
      <w:r w:rsidRPr="005F0586">
        <w:rPr>
          <w:rFonts w:ascii="Arial" w:eastAsia="Times New Roman" w:hAnsi="Arial" w:cs="Arial"/>
          <w:b/>
          <w:bCs/>
          <w:color w:val="auto"/>
          <w:sz w:val="20"/>
          <w:szCs w:val="20"/>
          <w:lang w:eastAsia="ar-SA" w:bidi="ar-SA"/>
        </w:rPr>
        <w:t>Materiały</w:t>
      </w:r>
      <w:r w:rsidRPr="005F0586">
        <w:rPr>
          <w:rFonts w:ascii="Arial" w:eastAsia="Times New Roman" w:hAnsi="Arial" w:cs="Arial"/>
          <w:bCs/>
          <w:color w:val="auto"/>
          <w:sz w:val="20"/>
          <w:szCs w:val="20"/>
          <w:lang w:eastAsia="ar-SA" w:bidi="ar-SA"/>
        </w:rPr>
        <w:t xml:space="preserve"> – oznacza części zamienne i materiały eksploatacyjne niezbędne do realizacji Usług.</w:t>
      </w:r>
    </w:p>
    <w:p w14:paraId="7C083464" w14:textId="77777777" w:rsidR="00052B26" w:rsidRDefault="00052B26" w:rsidP="00052B26">
      <w:pPr>
        <w:pStyle w:val="Teksttreci0"/>
        <w:shd w:val="clear" w:color="auto" w:fill="FFFFFF" w:themeFill="background1"/>
        <w:spacing w:line="360" w:lineRule="auto"/>
        <w:jc w:val="both"/>
        <w:rPr>
          <w:rFonts w:eastAsia="Times New Roman"/>
          <w:bCs/>
          <w:sz w:val="20"/>
          <w:szCs w:val="20"/>
          <w:lang w:eastAsia="ar-SA"/>
        </w:rPr>
      </w:pPr>
      <w:r w:rsidRPr="005F0586">
        <w:rPr>
          <w:rFonts w:eastAsia="Times New Roman"/>
          <w:b/>
          <w:bCs/>
          <w:sz w:val="20"/>
          <w:szCs w:val="20"/>
          <w:lang w:eastAsia="ar-SA"/>
        </w:rPr>
        <w:t>Protokół odbioru</w:t>
      </w:r>
      <w:r>
        <w:rPr>
          <w:rFonts w:eastAsia="Times New Roman"/>
          <w:b/>
          <w:bCs/>
          <w:sz w:val="20"/>
          <w:szCs w:val="20"/>
          <w:lang w:eastAsia="ar-SA"/>
        </w:rPr>
        <w:t xml:space="preserve"> miesięczny</w:t>
      </w:r>
      <w:r w:rsidRPr="005F0586">
        <w:rPr>
          <w:rFonts w:eastAsia="Times New Roman"/>
          <w:bCs/>
          <w:sz w:val="20"/>
          <w:szCs w:val="20"/>
          <w:lang w:eastAsia="ar-SA"/>
        </w:rPr>
        <w:t xml:space="preserve"> – oznacza dokument potwierdzający wykonanie </w:t>
      </w:r>
      <w:r>
        <w:rPr>
          <w:rFonts w:eastAsia="Times New Roman"/>
          <w:bCs/>
          <w:sz w:val="20"/>
          <w:szCs w:val="20"/>
          <w:lang w:eastAsia="ar-SA"/>
        </w:rPr>
        <w:t>U</w:t>
      </w:r>
      <w:r w:rsidRPr="005F0586">
        <w:rPr>
          <w:rFonts w:eastAsia="Times New Roman"/>
          <w:bCs/>
          <w:sz w:val="20"/>
          <w:szCs w:val="20"/>
          <w:lang w:eastAsia="ar-SA"/>
        </w:rPr>
        <w:t>sług</w:t>
      </w:r>
      <w:r>
        <w:rPr>
          <w:rFonts w:eastAsia="Times New Roman"/>
          <w:bCs/>
          <w:sz w:val="20"/>
          <w:szCs w:val="20"/>
          <w:lang w:eastAsia="ar-SA"/>
        </w:rPr>
        <w:t xml:space="preserve"> konserwacyjnych</w:t>
      </w:r>
      <w:r w:rsidRPr="005F0586">
        <w:rPr>
          <w:rFonts w:eastAsia="Times New Roman"/>
          <w:bCs/>
          <w:sz w:val="20"/>
          <w:szCs w:val="20"/>
          <w:lang w:eastAsia="ar-SA"/>
        </w:rPr>
        <w:t xml:space="preserve"> wskazanych w Umowie, którego wzór stanowi </w:t>
      </w:r>
      <w:r w:rsidRPr="005F0586">
        <w:rPr>
          <w:rFonts w:eastAsia="Times New Roman"/>
          <w:b/>
          <w:sz w:val="20"/>
          <w:szCs w:val="20"/>
          <w:lang w:eastAsia="ar-SA"/>
        </w:rPr>
        <w:t xml:space="preserve">Załącznik nr </w:t>
      </w:r>
      <w:r>
        <w:rPr>
          <w:rFonts w:eastAsia="Times New Roman"/>
          <w:b/>
          <w:sz w:val="20"/>
          <w:szCs w:val="20"/>
          <w:lang w:eastAsia="ar-SA"/>
        </w:rPr>
        <w:t>3</w:t>
      </w:r>
      <w:r w:rsidRPr="005F0586">
        <w:rPr>
          <w:rFonts w:eastAsia="Times New Roman"/>
          <w:bCs/>
          <w:sz w:val="20"/>
          <w:szCs w:val="20"/>
          <w:lang w:eastAsia="ar-SA"/>
        </w:rPr>
        <w:t xml:space="preserve"> do Umowy.</w:t>
      </w:r>
    </w:p>
    <w:p w14:paraId="61CEDA9C" w14:textId="77777777" w:rsidR="00052B26" w:rsidRPr="005F0586" w:rsidRDefault="00052B26" w:rsidP="00052B26">
      <w:pPr>
        <w:pStyle w:val="Teksttreci0"/>
        <w:shd w:val="clear" w:color="auto" w:fill="FFFFFF" w:themeFill="background1"/>
        <w:spacing w:line="360" w:lineRule="auto"/>
        <w:jc w:val="both"/>
        <w:rPr>
          <w:sz w:val="20"/>
          <w:szCs w:val="20"/>
        </w:rPr>
      </w:pPr>
    </w:p>
    <w:p w14:paraId="57A57D4B" w14:textId="77777777" w:rsidR="00052B26" w:rsidRDefault="00052B26" w:rsidP="00052B26">
      <w:pPr>
        <w:pStyle w:val="Nagwek21"/>
        <w:keepNext/>
        <w:keepLines/>
        <w:spacing w:after="0" w:line="360" w:lineRule="auto"/>
        <w:rPr>
          <w:sz w:val="20"/>
          <w:szCs w:val="20"/>
        </w:rPr>
      </w:pPr>
      <w:bookmarkStart w:id="0" w:name="bookmark0"/>
      <w:bookmarkStart w:id="1" w:name="bookmark1"/>
      <w:bookmarkStart w:id="2" w:name="bookmark2"/>
      <w:r w:rsidRPr="005F0586">
        <w:rPr>
          <w:sz w:val="20"/>
          <w:szCs w:val="20"/>
        </w:rPr>
        <w:t>ARTYKUŁ 1</w:t>
      </w:r>
      <w:r>
        <w:rPr>
          <w:sz w:val="20"/>
          <w:szCs w:val="20"/>
        </w:rPr>
        <w:t xml:space="preserve"> </w:t>
      </w:r>
      <w:r w:rsidRPr="005F0586">
        <w:rPr>
          <w:sz w:val="20"/>
          <w:szCs w:val="20"/>
        </w:rPr>
        <w:t>- PRZEDMIOT UMOWY</w:t>
      </w:r>
      <w:bookmarkEnd w:id="0"/>
      <w:bookmarkEnd w:id="1"/>
      <w:bookmarkEnd w:id="2"/>
    </w:p>
    <w:p w14:paraId="02C4924C" w14:textId="77777777" w:rsidR="00052B26" w:rsidRPr="005F0586" w:rsidRDefault="00052B26" w:rsidP="00052B26">
      <w:pPr>
        <w:pStyle w:val="Nagwek21"/>
        <w:keepNext/>
        <w:keepLines/>
        <w:spacing w:after="0" w:line="360" w:lineRule="auto"/>
        <w:rPr>
          <w:sz w:val="20"/>
          <w:szCs w:val="20"/>
        </w:rPr>
      </w:pPr>
    </w:p>
    <w:p w14:paraId="4A2D1E3D" w14:textId="77777777" w:rsidR="00052B26" w:rsidRPr="00067C13" w:rsidRDefault="00052B26" w:rsidP="00052B26">
      <w:pPr>
        <w:pStyle w:val="Teksttreci0"/>
        <w:numPr>
          <w:ilvl w:val="0"/>
          <w:numId w:val="1"/>
        </w:numPr>
        <w:spacing w:line="360" w:lineRule="auto"/>
        <w:ind w:left="426" w:hanging="426"/>
        <w:jc w:val="both"/>
        <w:rPr>
          <w:sz w:val="20"/>
          <w:szCs w:val="20"/>
        </w:rPr>
      </w:pPr>
      <w:bookmarkStart w:id="3" w:name="bookmark3"/>
      <w:bookmarkEnd w:id="3"/>
      <w:r w:rsidRPr="00783D34">
        <w:rPr>
          <w:sz w:val="20"/>
          <w:szCs w:val="20"/>
        </w:rPr>
        <w:t>Zamawiający zamawia, a Wykonawca przyjmuje do realizacji przedmiot Umowy</w:t>
      </w:r>
      <w:r>
        <w:rPr>
          <w:sz w:val="20"/>
          <w:szCs w:val="20"/>
        </w:rPr>
        <w:t xml:space="preserve"> polegający na świadczeniu przez Wykonawcę Usług konserwacyjnych Urządzeń znajdujących się w lokalizacjach </w:t>
      </w:r>
      <w:r w:rsidRPr="00067C13">
        <w:rPr>
          <w:sz w:val="20"/>
          <w:szCs w:val="20"/>
        </w:rPr>
        <w:t>wskazanych przez Zamawiającego.</w:t>
      </w:r>
    </w:p>
    <w:p w14:paraId="3FEDDF95" w14:textId="77777777" w:rsidR="00052B26" w:rsidRPr="00A63BBB" w:rsidRDefault="00052B26" w:rsidP="00052B26">
      <w:pPr>
        <w:pStyle w:val="Teksttreci0"/>
        <w:numPr>
          <w:ilvl w:val="0"/>
          <w:numId w:val="1"/>
        </w:numPr>
        <w:spacing w:line="360" w:lineRule="auto"/>
        <w:ind w:left="426" w:hanging="426"/>
        <w:jc w:val="both"/>
        <w:rPr>
          <w:color w:val="000000" w:themeColor="text1"/>
          <w:sz w:val="20"/>
          <w:szCs w:val="20"/>
        </w:rPr>
      </w:pPr>
      <w:r w:rsidRPr="00A63BBB">
        <w:rPr>
          <w:color w:val="000000" w:themeColor="text1"/>
          <w:sz w:val="20"/>
          <w:szCs w:val="20"/>
        </w:rPr>
        <w:t>W ramach przedmiotu Umowy może dojść do sprzedaży i/lub dzierżawy, dostawy oraz montażu fabrycznie nowych Urządzeń od Wykonawcy, wtedy Strony uregulują współpracę w tym zakresie na podstawie odrębnego Zamówienia.</w:t>
      </w:r>
    </w:p>
    <w:p w14:paraId="23A7244F" w14:textId="77777777" w:rsidR="00052B26" w:rsidRPr="00A63BBB" w:rsidRDefault="00052B26" w:rsidP="00052B26">
      <w:pPr>
        <w:pStyle w:val="Teksttreci0"/>
        <w:numPr>
          <w:ilvl w:val="0"/>
          <w:numId w:val="1"/>
        </w:numPr>
        <w:spacing w:line="360" w:lineRule="auto"/>
        <w:ind w:left="426" w:hanging="426"/>
        <w:jc w:val="both"/>
        <w:rPr>
          <w:color w:val="000000" w:themeColor="text1"/>
          <w:sz w:val="20"/>
          <w:szCs w:val="20"/>
        </w:rPr>
      </w:pPr>
      <w:r w:rsidRPr="00A63BBB">
        <w:rPr>
          <w:color w:val="000000" w:themeColor="text1"/>
          <w:sz w:val="20"/>
          <w:szCs w:val="20"/>
        </w:rPr>
        <w:t>W przypadku zleceń dodatkowych, o których mowa w ust. 2 powyżej, każdorazowo zostanie przedstawiona przez Wykonawcę na Platformie Zakupowej Connect  wycena przedmiotu zlecenia dodatkowego wg oferty do akceptacji Zamawiającego.</w:t>
      </w:r>
    </w:p>
    <w:p w14:paraId="5E28A19F" w14:textId="77777777" w:rsidR="00052B26" w:rsidRPr="00A63BBB" w:rsidRDefault="00052B26" w:rsidP="00052B26">
      <w:pPr>
        <w:pStyle w:val="Teksttreci0"/>
        <w:numPr>
          <w:ilvl w:val="0"/>
          <w:numId w:val="1"/>
        </w:numPr>
        <w:spacing w:line="360" w:lineRule="auto"/>
        <w:ind w:left="426" w:hanging="426"/>
        <w:jc w:val="both"/>
        <w:rPr>
          <w:color w:val="000000" w:themeColor="text1"/>
          <w:sz w:val="20"/>
          <w:szCs w:val="20"/>
        </w:rPr>
      </w:pPr>
      <w:r w:rsidRPr="00A63BBB">
        <w:rPr>
          <w:color w:val="000000" w:themeColor="text1"/>
          <w:sz w:val="20"/>
          <w:szCs w:val="20"/>
        </w:rPr>
        <w:t>Zamawiający będzie składał Zamówienie na zakres zlecenia dodatkowego w formie skanu podpisanego przez osoby uprawnione, na adres e-mail Wykonawcy: …@... Wykonawca ma obowiązek przystąpić do wykonania Zamówienia w terminie nie później niż … dni od dnia jego otrzymania.</w:t>
      </w:r>
    </w:p>
    <w:p w14:paraId="57CD3012" w14:textId="77777777" w:rsidR="00052B26" w:rsidRPr="00067C13" w:rsidRDefault="00052B26" w:rsidP="00052B26">
      <w:pPr>
        <w:pStyle w:val="Teksttreci0"/>
        <w:numPr>
          <w:ilvl w:val="0"/>
          <w:numId w:val="1"/>
        </w:numPr>
        <w:spacing w:line="360" w:lineRule="auto"/>
        <w:ind w:left="426" w:hanging="426"/>
        <w:jc w:val="both"/>
        <w:rPr>
          <w:sz w:val="20"/>
          <w:szCs w:val="20"/>
        </w:rPr>
      </w:pPr>
      <w:bookmarkStart w:id="4" w:name="bookmark4"/>
      <w:bookmarkStart w:id="5" w:name="bookmark5"/>
      <w:bookmarkEnd w:id="4"/>
      <w:bookmarkEnd w:id="5"/>
      <w:r w:rsidRPr="00A63BBB">
        <w:rPr>
          <w:sz w:val="20"/>
          <w:szCs w:val="20"/>
        </w:rPr>
        <w:t>Wykonawca</w:t>
      </w:r>
      <w:r w:rsidRPr="00067C13">
        <w:rPr>
          <w:sz w:val="20"/>
          <w:szCs w:val="20"/>
        </w:rPr>
        <w:t xml:space="preserve"> zobowiązuje się zrealizować Usługi konserwacyjne zgodnie z zasadami rzetelnej wiedzy technicznej i należytą starannością.</w:t>
      </w:r>
    </w:p>
    <w:p w14:paraId="75B9FE2C" w14:textId="77777777" w:rsidR="00052B26" w:rsidRPr="005F0586" w:rsidRDefault="00052B26" w:rsidP="00052B26">
      <w:pPr>
        <w:pStyle w:val="Teksttreci0"/>
        <w:numPr>
          <w:ilvl w:val="0"/>
          <w:numId w:val="1"/>
        </w:numPr>
        <w:spacing w:line="360" w:lineRule="auto"/>
        <w:ind w:left="426" w:hanging="426"/>
        <w:jc w:val="both"/>
        <w:rPr>
          <w:sz w:val="20"/>
          <w:szCs w:val="20"/>
        </w:rPr>
      </w:pPr>
      <w:r w:rsidRPr="00067C13">
        <w:rPr>
          <w:sz w:val="20"/>
          <w:szCs w:val="20"/>
          <w:lang w:bidi="pl-PL"/>
        </w:rPr>
        <w:t>Zamawiający nie udziela Wykonawcy wyłączności</w:t>
      </w:r>
      <w:r w:rsidRPr="009C56A0">
        <w:rPr>
          <w:sz w:val="20"/>
          <w:szCs w:val="20"/>
          <w:lang w:bidi="pl-PL"/>
        </w:rPr>
        <w:t xml:space="preserve"> na realizację </w:t>
      </w:r>
      <w:r>
        <w:rPr>
          <w:sz w:val="20"/>
          <w:szCs w:val="20"/>
          <w:lang w:bidi="pl-PL"/>
        </w:rPr>
        <w:t>p</w:t>
      </w:r>
      <w:r w:rsidRPr="009C56A0">
        <w:rPr>
          <w:sz w:val="20"/>
          <w:szCs w:val="20"/>
          <w:lang w:bidi="pl-PL"/>
        </w:rPr>
        <w:t>rzedmiotu Umowy</w:t>
      </w:r>
      <w:r>
        <w:rPr>
          <w:sz w:val="20"/>
          <w:szCs w:val="20"/>
        </w:rPr>
        <w:t>.</w:t>
      </w:r>
    </w:p>
    <w:p w14:paraId="7B58E3CE" w14:textId="77777777" w:rsidR="00052B26" w:rsidRDefault="00052B26" w:rsidP="00052B26">
      <w:pPr>
        <w:pStyle w:val="Teksttreci0"/>
        <w:spacing w:line="360" w:lineRule="auto"/>
        <w:ind w:left="426"/>
        <w:jc w:val="both"/>
        <w:rPr>
          <w:sz w:val="20"/>
          <w:szCs w:val="20"/>
        </w:rPr>
      </w:pPr>
    </w:p>
    <w:p w14:paraId="1C283F90" w14:textId="77777777" w:rsidR="00052B26" w:rsidRDefault="00052B26" w:rsidP="00052B26">
      <w:pPr>
        <w:pStyle w:val="Teksttreci0"/>
        <w:spacing w:line="360" w:lineRule="auto"/>
        <w:ind w:left="426"/>
        <w:jc w:val="center"/>
        <w:rPr>
          <w:b/>
          <w:bCs/>
          <w:sz w:val="20"/>
          <w:szCs w:val="20"/>
        </w:rPr>
      </w:pPr>
      <w:r>
        <w:rPr>
          <w:b/>
          <w:bCs/>
          <w:sz w:val="20"/>
          <w:szCs w:val="20"/>
        </w:rPr>
        <w:t>ARTYKUŁ</w:t>
      </w:r>
      <w:r w:rsidRPr="009C56A0">
        <w:rPr>
          <w:b/>
          <w:bCs/>
          <w:sz w:val="20"/>
          <w:szCs w:val="20"/>
        </w:rPr>
        <w:t xml:space="preserve"> 2</w:t>
      </w:r>
      <w:r>
        <w:rPr>
          <w:b/>
          <w:bCs/>
          <w:sz w:val="20"/>
          <w:szCs w:val="20"/>
        </w:rPr>
        <w:t xml:space="preserve"> - </w:t>
      </w:r>
      <w:r w:rsidRPr="009C56A0">
        <w:rPr>
          <w:b/>
          <w:bCs/>
          <w:sz w:val="20"/>
          <w:szCs w:val="20"/>
        </w:rPr>
        <w:t xml:space="preserve">SPOSÓB REALIZACJI USŁUG </w:t>
      </w:r>
      <w:r>
        <w:rPr>
          <w:b/>
          <w:bCs/>
          <w:sz w:val="20"/>
          <w:szCs w:val="20"/>
        </w:rPr>
        <w:t>KONSERWACYJNYCH</w:t>
      </w:r>
      <w:r w:rsidRPr="009C56A0">
        <w:rPr>
          <w:b/>
          <w:bCs/>
          <w:sz w:val="20"/>
          <w:szCs w:val="20"/>
        </w:rPr>
        <w:t xml:space="preserve"> </w:t>
      </w:r>
    </w:p>
    <w:p w14:paraId="4F1B362D" w14:textId="77777777" w:rsidR="00052B26" w:rsidRPr="009C56A0" w:rsidRDefault="00052B26" w:rsidP="00052B26">
      <w:pPr>
        <w:pStyle w:val="Teksttreci0"/>
        <w:spacing w:line="360" w:lineRule="auto"/>
        <w:ind w:left="426"/>
        <w:jc w:val="center"/>
        <w:rPr>
          <w:b/>
          <w:bCs/>
          <w:sz w:val="20"/>
          <w:szCs w:val="20"/>
        </w:rPr>
      </w:pPr>
    </w:p>
    <w:p w14:paraId="61FA4565" w14:textId="77777777" w:rsidR="00052B26" w:rsidRPr="009C56A0" w:rsidRDefault="00052B26" w:rsidP="00052B26">
      <w:pPr>
        <w:pStyle w:val="Teksttreci0"/>
        <w:numPr>
          <w:ilvl w:val="0"/>
          <w:numId w:val="2"/>
        </w:numPr>
        <w:spacing w:line="360" w:lineRule="auto"/>
        <w:ind w:left="426" w:hanging="426"/>
        <w:jc w:val="both"/>
        <w:rPr>
          <w:sz w:val="20"/>
          <w:szCs w:val="20"/>
          <w:lang w:bidi="pl-PL"/>
        </w:rPr>
      </w:pPr>
      <w:r>
        <w:rPr>
          <w:sz w:val="20"/>
          <w:szCs w:val="20"/>
          <w:lang w:bidi="pl-PL"/>
        </w:rPr>
        <w:t xml:space="preserve">Wykonanie </w:t>
      </w:r>
      <w:r w:rsidRPr="00396793">
        <w:rPr>
          <w:sz w:val="20"/>
          <w:szCs w:val="20"/>
          <w:lang w:bidi="pl-PL"/>
        </w:rPr>
        <w:t>Usług konserwacyjnych</w:t>
      </w:r>
      <w:r w:rsidRPr="009C56A0">
        <w:rPr>
          <w:sz w:val="20"/>
          <w:szCs w:val="20"/>
          <w:lang w:bidi="pl-PL"/>
        </w:rPr>
        <w:t xml:space="preserve"> będzie następować w terminach i miejscach uzgodnionych z Zamawiającym, z zastrzeżeniem, iż Wykonawca będzie w pełnej gotowości do podjęcia każdorazowego </w:t>
      </w:r>
      <w:r>
        <w:rPr>
          <w:sz w:val="20"/>
          <w:szCs w:val="20"/>
          <w:lang w:bidi="pl-PL"/>
        </w:rPr>
        <w:t xml:space="preserve">usługi </w:t>
      </w:r>
      <w:r w:rsidRPr="009C56A0">
        <w:rPr>
          <w:sz w:val="20"/>
          <w:szCs w:val="20"/>
          <w:lang w:bidi="pl-PL"/>
        </w:rPr>
        <w:t xml:space="preserve">w terminach wskazanych przez Zamawiającego. Przed przystąpieniem do realizacji </w:t>
      </w:r>
      <w:r>
        <w:rPr>
          <w:sz w:val="20"/>
          <w:szCs w:val="20"/>
          <w:lang w:bidi="pl-PL"/>
        </w:rPr>
        <w:t>usług</w:t>
      </w:r>
      <w:r w:rsidRPr="009C56A0">
        <w:rPr>
          <w:sz w:val="20"/>
          <w:szCs w:val="20"/>
          <w:lang w:bidi="pl-PL"/>
        </w:rPr>
        <w:t xml:space="preserve"> Wykonawca uzgodni z Zamawiającym szczegółowy harmonogram </w:t>
      </w:r>
      <w:r>
        <w:rPr>
          <w:sz w:val="20"/>
          <w:szCs w:val="20"/>
          <w:lang w:bidi="pl-PL"/>
        </w:rPr>
        <w:t>usługi</w:t>
      </w:r>
      <w:r w:rsidRPr="009C56A0">
        <w:rPr>
          <w:sz w:val="20"/>
          <w:szCs w:val="20"/>
          <w:lang w:bidi="pl-PL"/>
        </w:rPr>
        <w:t xml:space="preserve"> w przypadku wystąpienia takiej konieczności. </w:t>
      </w:r>
    </w:p>
    <w:p w14:paraId="594526DB" w14:textId="77777777" w:rsidR="00052B26" w:rsidRPr="009C56A0" w:rsidRDefault="00052B26" w:rsidP="00052B26">
      <w:pPr>
        <w:pStyle w:val="Teksttreci0"/>
        <w:numPr>
          <w:ilvl w:val="0"/>
          <w:numId w:val="2"/>
        </w:numPr>
        <w:spacing w:line="360" w:lineRule="auto"/>
        <w:ind w:left="426" w:hanging="426"/>
        <w:jc w:val="both"/>
        <w:rPr>
          <w:sz w:val="20"/>
          <w:szCs w:val="20"/>
        </w:rPr>
      </w:pPr>
      <w:r w:rsidRPr="009C56A0">
        <w:rPr>
          <w:sz w:val="20"/>
          <w:szCs w:val="20"/>
        </w:rPr>
        <w:t>Urządzenia znajdują się w siedzib</w:t>
      </w:r>
      <w:r>
        <w:rPr>
          <w:sz w:val="20"/>
          <w:szCs w:val="20"/>
        </w:rPr>
        <w:t>ach</w:t>
      </w:r>
      <w:r w:rsidRPr="009C56A0">
        <w:rPr>
          <w:sz w:val="20"/>
          <w:szCs w:val="20"/>
        </w:rPr>
        <w:t xml:space="preserve"> Zamawiającego</w:t>
      </w:r>
      <w:r>
        <w:rPr>
          <w:sz w:val="20"/>
          <w:szCs w:val="20"/>
        </w:rPr>
        <w:t xml:space="preserve">. </w:t>
      </w:r>
      <w:r w:rsidRPr="009C56A0">
        <w:rPr>
          <w:sz w:val="20"/>
          <w:szCs w:val="20"/>
        </w:rPr>
        <w:t xml:space="preserve">Dokładna lokalizacja oraz modele Urządzeń zostały podane w Wykazie urządzeń </w:t>
      </w:r>
      <w:r w:rsidRPr="00644E0D">
        <w:rPr>
          <w:sz w:val="20"/>
          <w:szCs w:val="20"/>
        </w:rPr>
        <w:t xml:space="preserve">stanowiącym </w:t>
      </w:r>
      <w:r w:rsidRPr="00644E0D">
        <w:rPr>
          <w:b/>
          <w:sz w:val="20"/>
          <w:szCs w:val="20"/>
        </w:rPr>
        <w:t>Załącznik nr 1</w:t>
      </w:r>
      <w:r w:rsidRPr="00644E0D">
        <w:rPr>
          <w:sz w:val="20"/>
          <w:szCs w:val="20"/>
        </w:rPr>
        <w:t xml:space="preserve"> do Umowy.</w:t>
      </w:r>
    </w:p>
    <w:p w14:paraId="4CF0805E" w14:textId="77777777" w:rsidR="00052B26" w:rsidRPr="009C56A0" w:rsidRDefault="00052B26" w:rsidP="00052B26">
      <w:pPr>
        <w:pStyle w:val="Teksttreci0"/>
        <w:numPr>
          <w:ilvl w:val="0"/>
          <w:numId w:val="2"/>
        </w:numPr>
        <w:spacing w:line="360" w:lineRule="auto"/>
        <w:ind w:left="426" w:hanging="426"/>
        <w:jc w:val="both"/>
        <w:rPr>
          <w:sz w:val="20"/>
          <w:szCs w:val="20"/>
        </w:rPr>
      </w:pPr>
      <w:r w:rsidRPr="009C56A0">
        <w:rPr>
          <w:sz w:val="20"/>
          <w:szCs w:val="20"/>
        </w:rPr>
        <w:t xml:space="preserve">Zamawiający zastrzega sobie prawo do zmiany ilościowej w ramach poszczególnych modeli Urządzeń oraz zmiany lokalizacji Urządzeń, o których mowa w ust. 2 powyżej. Zmiana ta nie będzie wymagała sporządzenia aneksu do niniejszej Umowy, a jedynie powiadomienia </w:t>
      </w:r>
      <w:r>
        <w:rPr>
          <w:sz w:val="20"/>
          <w:szCs w:val="20"/>
        </w:rPr>
        <w:t>Wykonawcy przez Zamawiającego</w:t>
      </w:r>
      <w:r w:rsidRPr="009C56A0">
        <w:rPr>
          <w:sz w:val="20"/>
          <w:szCs w:val="20"/>
        </w:rPr>
        <w:t xml:space="preserve"> w formie dokumentowej</w:t>
      </w:r>
      <w:r>
        <w:rPr>
          <w:sz w:val="20"/>
          <w:szCs w:val="20"/>
        </w:rPr>
        <w:t xml:space="preserve">. </w:t>
      </w:r>
    </w:p>
    <w:p w14:paraId="417963B3" w14:textId="77777777" w:rsidR="00052B26" w:rsidRDefault="00052B26" w:rsidP="00052B26">
      <w:pPr>
        <w:pStyle w:val="Teksttreci0"/>
        <w:numPr>
          <w:ilvl w:val="0"/>
          <w:numId w:val="2"/>
        </w:numPr>
        <w:spacing w:line="360" w:lineRule="auto"/>
        <w:ind w:left="426" w:hanging="426"/>
        <w:jc w:val="both"/>
        <w:rPr>
          <w:sz w:val="20"/>
          <w:szCs w:val="20"/>
        </w:rPr>
      </w:pPr>
      <w:r>
        <w:rPr>
          <w:sz w:val="20"/>
          <w:szCs w:val="20"/>
        </w:rPr>
        <w:t>Przedmiot Umowy obejmuje</w:t>
      </w:r>
      <w:r w:rsidRPr="009C56A0">
        <w:rPr>
          <w:sz w:val="20"/>
          <w:szCs w:val="20"/>
        </w:rPr>
        <w:t xml:space="preserve"> Materiały niezbędne do przeprowadzenia </w:t>
      </w:r>
      <w:r>
        <w:rPr>
          <w:sz w:val="20"/>
          <w:szCs w:val="20"/>
        </w:rPr>
        <w:t>Usług konserwacyjnych.  Materiały za</w:t>
      </w:r>
      <w:r w:rsidRPr="009C56A0">
        <w:rPr>
          <w:sz w:val="20"/>
          <w:szCs w:val="20"/>
        </w:rPr>
        <w:t>pewni</w:t>
      </w:r>
      <w:r>
        <w:rPr>
          <w:sz w:val="20"/>
          <w:szCs w:val="20"/>
        </w:rPr>
        <w:t>a</w:t>
      </w:r>
      <w:r w:rsidRPr="009C56A0">
        <w:rPr>
          <w:sz w:val="20"/>
          <w:szCs w:val="20"/>
        </w:rPr>
        <w:t xml:space="preserve"> Wykonawca i są one wliczone w cenę określoną w Cenniku, stanowiącym </w:t>
      </w:r>
      <w:r w:rsidRPr="009C56A0">
        <w:rPr>
          <w:b/>
          <w:sz w:val="20"/>
          <w:szCs w:val="20"/>
        </w:rPr>
        <w:t xml:space="preserve">Załącznik nr </w:t>
      </w:r>
      <w:r>
        <w:rPr>
          <w:b/>
          <w:sz w:val="20"/>
          <w:szCs w:val="20"/>
        </w:rPr>
        <w:t xml:space="preserve">2 </w:t>
      </w:r>
      <w:r w:rsidRPr="009C56A0">
        <w:rPr>
          <w:sz w:val="20"/>
          <w:szCs w:val="20"/>
        </w:rPr>
        <w:t>do Umowy.</w:t>
      </w:r>
    </w:p>
    <w:p w14:paraId="68F2A3CA" w14:textId="77777777" w:rsidR="00052B26" w:rsidRDefault="00052B26" w:rsidP="00052B26">
      <w:pPr>
        <w:pStyle w:val="Teksttreci0"/>
        <w:numPr>
          <w:ilvl w:val="0"/>
          <w:numId w:val="2"/>
        </w:numPr>
        <w:spacing w:line="360" w:lineRule="auto"/>
        <w:ind w:left="426" w:hanging="426"/>
        <w:jc w:val="both"/>
        <w:rPr>
          <w:sz w:val="20"/>
          <w:szCs w:val="20"/>
        </w:rPr>
      </w:pPr>
      <w:r w:rsidRPr="001C2F3C">
        <w:rPr>
          <w:b/>
          <w:bCs/>
          <w:sz w:val="20"/>
          <w:szCs w:val="20"/>
        </w:rPr>
        <w:lastRenderedPageBreak/>
        <w:t xml:space="preserve">Usługi </w:t>
      </w:r>
      <w:r>
        <w:rPr>
          <w:b/>
          <w:bCs/>
          <w:sz w:val="20"/>
          <w:szCs w:val="20"/>
        </w:rPr>
        <w:t>konserwacyjne</w:t>
      </w:r>
      <w:r>
        <w:rPr>
          <w:sz w:val="20"/>
          <w:szCs w:val="20"/>
        </w:rPr>
        <w:t xml:space="preserve"> będą ewidencjonowane zgodnie z raportem z wykonania Usług konserwacyjnych, który stanowi </w:t>
      </w:r>
      <w:r w:rsidRPr="009B5869">
        <w:rPr>
          <w:b/>
          <w:bCs/>
          <w:sz w:val="20"/>
          <w:szCs w:val="20"/>
        </w:rPr>
        <w:t>Załącznik nr 7 do Umowy</w:t>
      </w:r>
      <w:r w:rsidRPr="006F37DA">
        <w:rPr>
          <w:sz w:val="20"/>
          <w:szCs w:val="20"/>
        </w:rPr>
        <w:t xml:space="preserve">. </w:t>
      </w:r>
      <w:r>
        <w:rPr>
          <w:sz w:val="20"/>
          <w:szCs w:val="20"/>
        </w:rPr>
        <w:t>Raport ten</w:t>
      </w:r>
      <w:r w:rsidRPr="006F37DA">
        <w:rPr>
          <w:sz w:val="20"/>
          <w:szCs w:val="20"/>
        </w:rPr>
        <w:t xml:space="preserve"> należy</w:t>
      </w:r>
      <w:r>
        <w:rPr>
          <w:sz w:val="20"/>
          <w:szCs w:val="20"/>
        </w:rPr>
        <w:t xml:space="preserve"> </w:t>
      </w:r>
      <w:r w:rsidRPr="006F37DA">
        <w:rPr>
          <w:sz w:val="20"/>
          <w:szCs w:val="20"/>
        </w:rPr>
        <w:t xml:space="preserve">przekazać Zamawiającemu </w:t>
      </w:r>
      <w:r>
        <w:rPr>
          <w:sz w:val="20"/>
          <w:szCs w:val="20"/>
        </w:rPr>
        <w:t>w formie dokumentowej</w:t>
      </w:r>
      <w:r w:rsidRPr="006F37DA">
        <w:rPr>
          <w:sz w:val="20"/>
          <w:szCs w:val="20"/>
        </w:rPr>
        <w:t xml:space="preserve"> </w:t>
      </w:r>
      <w:r>
        <w:rPr>
          <w:sz w:val="20"/>
          <w:szCs w:val="20"/>
        </w:rPr>
        <w:t>raz na miesiąc.</w:t>
      </w:r>
    </w:p>
    <w:p w14:paraId="3F826D73" w14:textId="1E8D0333" w:rsidR="00052B26" w:rsidRPr="00A63BBB" w:rsidRDefault="00052B26" w:rsidP="00052B26">
      <w:pPr>
        <w:pStyle w:val="Teksttreci0"/>
        <w:numPr>
          <w:ilvl w:val="0"/>
          <w:numId w:val="2"/>
        </w:numPr>
        <w:spacing w:line="360" w:lineRule="auto"/>
        <w:ind w:left="426" w:hanging="426"/>
        <w:jc w:val="both"/>
        <w:rPr>
          <w:sz w:val="20"/>
          <w:szCs w:val="20"/>
        </w:rPr>
      </w:pPr>
      <w:r w:rsidRPr="00A63BBB">
        <w:rPr>
          <w:rFonts w:eastAsiaTheme="minorHAnsi"/>
          <w:color w:val="000000" w:themeColor="text1"/>
          <w:sz w:val="20"/>
          <w:szCs w:val="20"/>
        </w:rPr>
        <w:t>Ustalone pomiędzy Stronami Usługi konserwacyjne będą wykonywane przez Wykonawcę bez wezwania Zamawiającego, cyklicznie i zgodnie ze wskazaniem oprogramowania Urządzenia lub instrukcji producenta Urządzenia, nie rzadziej niż raz w miesiącu w dniach roboczych od poniedziałku do piątku,. Strony nie wykluczają szczególnych ustaleń w zakresie wykonywania Usług konserwacyjnych w zakresie poszczególnych Urządzeń.</w:t>
      </w:r>
    </w:p>
    <w:p w14:paraId="09ADB24B" w14:textId="77777777" w:rsidR="00052B26" w:rsidRPr="00A63BBB" w:rsidRDefault="00052B26" w:rsidP="00052B26">
      <w:pPr>
        <w:pStyle w:val="Teksttreci0"/>
        <w:numPr>
          <w:ilvl w:val="0"/>
          <w:numId w:val="2"/>
        </w:numPr>
        <w:spacing w:line="360" w:lineRule="auto"/>
        <w:ind w:left="426" w:hanging="426"/>
        <w:jc w:val="both"/>
        <w:rPr>
          <w:sz w:val="20"/>
          <w:szCs w:val="20"/>
        </w:rPr>
      </w:pPr>
      <w:r w:rsidRPr="00A63BBB">
        <w:rPr>
          <w:rFonts w:eastAsiaTheme="minorHAnsi"/>
          <w:color w:val="000000" w:themeColor="text1"/>
          <w:sz w:val="20"/>
          <w:szCs w:val="20"/>
        </w:rPr>
        <w:t xml:space="preserve">Zakres Usług konserwacyjnych obejmuje w szczególności:  </w:t>
      </w:r>
    </w:p>
    <w:p w14:paraId="679D8EBB"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Kontrola wizualna urządzenia</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22799193"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Sprawdzenie, czyszczenie i regulacja młynka</w:t>
      </w:r>
      <w:r>
        <w:rPr>
          <w:rFonts w:ascii="Arial" w:eastAsiaTheme="minorHAnsi" w:hAnsi="Arial" w:cs="Arial"/>
          <w:color w:val="000000" w:themeColor="text1"/>
          <w:sz w:val="20"/>
          <w:szCs w:val="20"/>
          <w:lang w:eastAsia="en-US" w:bidi="ar-SA"/>
        </w:rPr>
        <w:t>,</w:t>
      </w:r>
    </w:p>
    <w:p w14:paraId="2CD26EA0"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Kontrola i regulacja funkcji elektronicznych i ustawień</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1FEAA8C6"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Czyszczenie i smarowanie bloku zaparzającego</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085973B3"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Sprawdzenie układu gorącej wody i pary</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6AB83D3E"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Odkamienianie urządzenia zgodnie z komunikatem na wyświetlaczu (min</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1 </w:t>
      </w:r>
      <w:r>
        <w:rPr>
          <w:rFonts w:ascii="Arial" w:eastAsiaTheme="minorHAnsi" w:hAnsi="Arial" w:cs="Arial"/>
          <w:color w:val="000000" w:themeColor="text1"/>
          <w:sz w:val="20"/>
          <w:szCs w:val="20"/>
          <w:lang w:eastAsia="en-US" w:bidi="ar-SA"/>
        </w:rPr>
        <w:t xml:space="preserve">raz </w:t>
      </w:r>
      <w:r w:rsidRPr="003702C5">
        <w:rPr>
          <w:rFonts w:ascii="Arial" w:eastAsiaTheme="minorHAnsi" w:hAnsi="Arial" w:cs="Arial"/>
          <w:color w:val="000000" w:themeColor="text1"/>
          <w:sz w:val="20"/>
          <w:szCs w:val="20"/>
          <w:lang w:eastAsia="en-US" w:bidi="ar-SA"/>
        </w:rPr>
        <w:t>w miesiącu)</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39125B99"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Bezpłatna wymiana drobnych uszkodzonych elementów bez dodatkowych kosztów</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1050E1E3"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Koszt części wg aktualnych cen oficjalnego importera</w:t>
      </w:r>
      <w:r>
        <w:rPr>
          <w:rFonts w:ascii="Arial" w:eastAsiaTheme="minorHAnsi" w:hAnsi="Arial" w:cs="Arial"/>
          <w:color w:val="000000" w:themeColor="text1"/>
          <w:sz w:val="20"/>
          <w:szCs w:val="20"/>
          <w:lang w:eastAsia="en-US" w:bidi="ar-SA"/>
        </w:rPr>
        <w:t>,</w:t>
      </w:r>
    </w:p>
    <w:p w14:paraId="09F68B1F"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 xml:space="preserve">Przegląd urządzenia minimum </w:t>
      </w:r>
      <w:r>
        <w:rPr>
          <w:rFonts w:ascii="Arial" w:eastAsiaTheme="minorHAnsi" w:hAnsi="Arial" w:cs="Arial"/>
          <w:color w:val="000000" w:themeColor="text1"/>
          <w:sz w:val="20"/>
          <w:szCs w:val="20"/>
          <w:lang w:eastAsia="en-US" w:bidi="ar-SA"/>
        </w:rPr>
        <w:t xml:space="preserve">1 </w:t>
      </w:r>
      <w:r w:rsidRPr="003702C5">
        <w:rPr>
          <w:rFonts w:ascii="Arial" w:eastAsiaTheme="minorHAnsi" w:hAnsi="Arial" w:cs="Arial"/>
          <w:color w:val="000000" w:themeColor="text1"/>
          <w:sz w:val="20"/>
          <w:szCs w:val="20"/>
          <w:lang w:eastAsia="en-US" w:bidi="ar-SA"/>
        </w:rPr>
        <w:t>raz w miesiącu</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5243ECF1" w14:textId="77777777" w:rsidR="00052B26"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Czas reakcji na zgłoszoną awarię - do 72 godzin</w:t>
      </w:r>
      <w:r>
        <w:rPr>
          <w:rFonts w:ascii="Arial" w:eastAsiaTheme="minorHAnsi" w:hAnsi="Arial" w:cs="Arial"/>
          <w:color w:val="000000" w:themeColor="text1"/>
          <w:sz w:val="20"/>
          <w:szCs w:val="20"/>
          <w:lang w:eastAsia="en-US" w:bidi="ar-SA"/>
        </w:rPr>
        <w:t>,</w:t>
      </w:r>
    </w:p>
    <w:p w14:paraId="12E5BABC"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Pr>
          <w:rFonts w:ascii="Arial" w:eastAsiaTheme="minorHAnsi" w:hAnsi="Arial" w:cs="Arial"/>
          <w:color w:val="000000" w:themeColor="text1"/>
          <w:sz w:val="20"/>
          <w:szCs w:val="20"/>
          <w:lang w:eastAsia="en-US" w:bidi="ar-SA"/>
        </w:rPr>
        <w:t>Usuwanie awarii,</w:t>
      </w:r>
    </w:p>
    <w:p w14:paraId="12398854"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imes New Roman" w:hAnsi="Arial" w:cs="Arial"/>
          <w:color w:val="000000" w:themeColor="text1"/>
          <w:sz w:val="20"/>
          <w:szCs w:val="20"/>
          <w:lang w:eastAsia="en-US" w:bidi="ar-SA"/>
        </w:rPr>
        <w:t>W przypadku awarii dostarczenie ekspresu zastępczego na czas naprawy</w:t>
      </w:r>
      <w:r>
        <w:rPr>
          <w:rFonts w:ascii="Arial" w:eastAsia="Times New Roman" w:hAnsi="Arial" w:cs="Arial"/>
          <w:color w:val="000000" w:themeColor="text1"/>
          <w:sz w:val="20"/>
          <w:szCs w:val="20"/>
          <w:lang w:eastAsia="en-US" w:bidi="ar-SA"/>
        </w:rPr>
        <w:t>,</w:t>
      </w:r>
      <w:r w:rsidRPr="003702C5">
        <w:rPr>
          <w:rFonts w:ascii="Arial" w:eastAsia="Times New Roman" w:hAnsi="Arial" w:cs="Arial"/>
          <w:color w:val="000000" w:themeColor="text1"/>
          <w:sz w:val="20"/>
          <w:szCs w:val="20"/>
          <w:lang w:eastAsia="en-US" w:bidi="ar-SA"/>
        </w:rPr>
        <w:t xml:space="preserve"> </w:t>
      </w:r>
    </w:p>
    <w:p w14:paraId="442FC3AD"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Wszelkie konsultacje dotyczące funkcjonowania Urządzenia</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7772906C" w14:textId="77777777" w:rsidR="00052B26" w:rsidRPr="003702C5" w:rsidRDefault="00052B26" w:rsidP="00052B26">
      <w:pPr>
        <w:widowControl/>
        <w:numPr>
          <w:ilvl w:val="0"/>
          <w:numId w:val="20"/>
        </w:numPr>
        <w:spacing w:line="360" w:lineRule="auto"/>
        <w:ind w:left="709" w:hanging="283"/>
        <w:contextualSpacing/>
        <w:jc w:val="both"/>
        <w:rPr>
          <w:rFonts w:ascii="Arial" w:eastAsiaTheme="minorHAnsi" w:hAnsi="Arial" w:cs="Arial"/>
          <w:color w:val="000000" w:themeColor="text1"/>
          <w:sz w:val="20"/>
          <w:szCs w:val="20"/>
          <w:lang w:eastAsia="en-US" w:bidi="ar-SA"/>
        </w:rPr>
      </w:pPr>
      <w:r w:rsidRPr="003702C5">
        <w:rPr>
          <w:rFonts w:ascii="Arial" w:eastAsiaTheme="minorHAnsi" w:hAnsi="Arial" w:cs="Arial"/>
          <w:color w:val="000000" w:themeColor="text1"/>
          <w:sz w:val="20"/>
          <w:szCs w:val="20"/>
          <w:lang w:eastAsia="en-US" w:bidi="ar-SA"/>
        </w:rPr>
        <w:t xml:space="preserve">Sporządzenie ekspertyzy o stanie technicznym </w:t>
      </w:r>
      <w:r>
        <w:rPr>
          <w:rFonts w:ascii="Arial" w:eastAsiaTheme="minorHAnsi" w:hAnsi="Arial" w:cs="Arial"/>
          <w:color w:val="000000" w:themeColor="text1"/>
          <w:sz w:val="20"/>
          <w:szCs w:val="20"/>
          <w:lang w:eastAsia="en-US" w:bidi="ar-SA"/>
        </w:rPr>
        <w:t>U</w:t>
      </w:r>
      <w:r w:rsidRPr="003702C5">
        <w:rPr>
          <w:rFonts w:ascii="Arial" w:eastAsiaTheme="minorHAnsi" w:hAnsi="Arial" w:cs="Arial"/>
          <w:color w:val="000000" w:themeColor="text1"/>
          <w:sz w:val="20"/>
          <w:szCs w:val="20"/>
          <w:lang w:eastAsia="en-US" w:bidi="ar-SA"/>
        </w:rPr>
        <w:t>rządzenia</w:t>
      </w:r>
      <w:r>
        <w:rPr>
          <w:rFonts w:ascii="Arial" w:eastAsiaTheme="minorHAnsi" w:hAnsi="Arial" w:cs="Arial"/>
          <w:color w:val="000000" w:themeColor="text1"/>
          <w:sz w:val="20"/>
          <w:szCs w:val="20"/>
          <w:lang w:eastAsia="en-US" w:bidi="ar-SA"/>
        </w:rPr>
        <w:t>.</w:t>
      </w:r>
      <w:r w:rsidRPr="003702C5">
        <w:rPr>
          <w:rFonts w:ascii="Arial" w:eastAsiaTheme="minorHAnsi" w:hAnsi="Arial" w:cs="Arial"/>
          <w:color w:val="000000" w:themeColor="text1"/>
          <w:sz w:val="20"/>
          <w:szCs w:val="20"/>
          <w:lang w:eastAsia="en-US" w:bidi="ar-SA"/>
        </w:rPr>
        <w:t xml:space="preserve"> </w:t>
      </w:r>
    </w:p>
    <w:p w14:paraId="011B7181" w14:textId="77777777" w:rsidR="00052B26" w:rsidRPr="007D25F8" w:rsidRDefault="00052B26" w:rsidP="00052B26">
      <w:pPr>
        <w:pStyle w:val="Teksttreci0"/>
        <w:spacing w:line="360" w:lineRule="auto"/>
        <w:jc w:val="both"/>
        <w:rPr>
          <w:sz w:val="20"/>
          <w:szCs w:val="20"/>
        </w:rPr>
      </w:pPr>
    </w:p>
    <w:p w14:paraId="14DE157E" w14:textId="77777777" w:rsidR="00052B26" w:rsidRDefault="00052B26" w:rsidP="00052B26">
      <w:pPr>
        <w:pStyle w:val="Nagwek21"/>
        <w:keepNext/>
        <w:keepLines/>
        <w:spacing w:after="0" w:line="360" w:lineRule="auto"/>
        <w:rPr>
          <w:sz w:val="20"/>
          <w:szCs w:val="20"/>
        </w:rPr>
      </w:pPr>
      <w:bookmarkStart w:id="6" w:name="bookmark6"/>
      <w:bookmarkStart w:id="7" w:name="bookmark7"/>
      <w:bookmarkStart w:id="8" w:name="bookmark8"/>
      <w:bookmarkStart w:id="9" w:name="bookmark9"/>
      <w:bookmarkStart w:id="10" w:name="bookmark10"/>
      <w:bookmarkStart w:id="11" w:name="bookmark11"/>
      <w:bookmarkStart w:id="12" w:name="bookmark12"/>
      <w:bookmarkEnd w:id="6"/>
      <w:bookmarkEnd w:id="7"/>
      <w:bookmarkEnd w:id="8"/>
      <w:bookmarkEnd w:id="9"/>
      <w:r w:rsidRPr="005F0586">
        <w:rPr>
          <w:sz w:val="20"/>
          <w:szCs w:val="20"/>
        </w:rPr>
        <w:t xml:space="preserve">ARTYKUŁ </w:t>
      </w:r>
      <w:r>
        <w:rPr>
          <w:sz w:val="20"/>
          <w:szCs w:val="20"/>
        </w:rPr>
        <w:t>3</w:t>
      </w:r>
      <w:r w:rsidRPr="005F0586">
        <w:rPr>
          <w:sz w:val="20"/>
          <w:szCs w:val="20"/>
        </w:rPr>
        <w:t xml:space="preserve"> </w:t>
      </w:r>
      <w:r>
        <w:rPr>
          <w:sz w:val="20"/>
          <w:szCs w:val="20"/>
        </w:rPr>
        <w:t>–</w:t>
      </w:r>
      <w:r w:rsidRPr="005F0586">
        <w:rPr>
          <w:sz w:val="20"/>
          <w:szCs w:val="20"/>
        </w:rPr>
        <w:t xml:space="preserve"> ZOBOWIĄZANIA</w:t>
      </w:r>
      <w:bookmarkEnd w:id="10"/>
      <w:bookmarkEnd w:id="11"/>
      <w:bookmarkEnd w:id="12"/>
    </w:p>
    <w:p w14:paraId="26EB3C06" w14:textId="77777777" w:rsidR="00052B26" w:rsidRPr="005F0586" w:rsidRDefault="00052B26" w:rsidP="00052B26">
      <w:pPr>
        <w:pStyle w:val="Nagwek21"/>
        <w:keepNext/>
        <w:keepLines/>
        <w:spacing w:after="0" w:line="360" w:lineRule="auto"/>
        <w:ind w:left="709" w:hanging="567"/>
        <w:jc w:val="left"/>
        <w:rPr>
          <w:sz w:val="20"/>
          <w:szCs w:val="20"/>
        </w:rPr>
      </w:pPr>
    </w:p>
    <w:p w14:paraId="296A6878" w14:textId="77777777" w:rsidR="00052B26" w:rsidRPr="009C56A0" w:rsidRDefault="00052B26" w:rsidP="00052B26">
      <w:pPr>
        <w:pStyle w:val="Teksttreci0"/>
        <w:numPr>
          <w:ilvl w:val="0"/>
          <w:numId w:val="21"/>
        </w:numPr>
        <w:spacing w:line="360" w:lineRule="auto"/>
        <w:ind w:left="426" w:hanging="426"/>
        <w:jc w:val="both"/>
        <w:rPr>
          <w:sz w:val="20"/>
          <w:szCs w:val="20"/>
        </w:rPr>
      </w:pPr>
      <w:bookmarkStart w:id="13" w:name="bookmark13"/>
      <w:bookmarkStart w:id="14" w:name="bookmark15"/>
      <w:bookmarkStart w:id="15" w:name="bookmark16"/>
      <w:bookmarkEnd w:id="13"/>
      <w:bookmarkEnd w:id="14"/>
      <w:bookmarkEnd w:id="15"/>
      <w:r w:rsidRPr="009C56A0">
        <w:rPr>
          <w:sz w:val="20"/>
          <w:szCs w:val="20"/>
        </w:rPr>
        <w:t xml:space="preserve">Wykonawca zobowiązuje się do wykonywania </w:t>
      </w:r>
      <w:r>
        <w:rPr>
          <w:sz w:val="20"/>
          <w:szCs w:val="20"/>
        </w:rPr>
        <w:t>p</w:t>
      </w:r>
      <w:r w:rsidRPr="009C56A0">
        <w:rPr>
          <w:sz w:val="20"/>
          <w:szCs w:val="20"/>
        </w:rPr>
        <w:t>rzedmiotu Umowy jako podmiot świadczący profesjonalne usługi tego rodzaju, zgodnie z postanowieniami Umowy, z najwyższą starannością i fachowością, w zgodzie z obowiązującymi przepisami prawa oraz przyjętymi i obowiązującymi standardami.</w:t>
      </w:r>
    </w:p>
    <w:p w14:paraId="72367ADA"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 xml:space="preserve">Wykonawca zobowiązuje się do terminowego wywiązywania się z obowiązków wynikających </w:t>
      </w:r>
      <w:r>
        <w:rPr>
          <w:sz w:val="20"/>
          <w:szCs w:val="20"/>
        </w:rPr>
        <w:t xml:space="preserve">z Umowy </w:t>
      </w:r>
      <w:r w:rsidRPr="009C56A0">
        <w:rPr>
          <w:sz w:val="20"/>
          <w:szCs w:val="20"/>
        </w:rPr>
        <w:t>oraz bezwzględnego przestrzegania porządku w miejscach świadczenia usług wynikających z realizacji przedmiotu Umowy.</w:t>
      </w:r>
    </w:p>
    <w:p w14:paraId="2F13E8AE"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 xml:space="preserve">Wykonawca ponosi pełną odpowiedzialność </w:t>
      </w:r>
      <w:r>
        <w:rPr>
          <w:sz w:val="20"/>
          <w:szCs w:val="20"/>
        </w:rPr>
        <w:t>za</w:t>
      </w:r>
      <w:r w:rsidRPr="009C56A0">
        <w:rPr>
          <w:sz w:val="20"/>
          <w:szCs w:val="20"/>
        </w:rPr>
        <w:t xml:space="preserve"> uszkodzenie Urządzeń oraz za jakość i terminowość usług świadczonych w ramach Umowy do czasu ich odbioru przez Zamawiającego.</w:t>
      </w:r>
    </w:p>
    <w:p w14:paraId="29D23799"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Wykonawca winien utrzymywać porządek w trakcie realizacji usług, a po ich zakończeniu uporządkować miejsce, w obrębie którego były wykonywane usługi.</w:t>
      </w:r>
    </w:p>
    <w:p w14:paraId="00ABC100"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Jeżeli w trakcie realizacji czynności związanych z realizacją przedmiotu Umowy Wykonawca spowoduje szkody w majątku Zamawiającego, wartość tych szkód oszacuje Zamawiający, zaś kosztem tym zostanie obciążony Wykonawca.</w:t>
      </w:r>
    </w:p>
    <w:p w14:paraId="5817DD5D"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 xml:space="preserve">Koszt transportu, zakupu Materiałów i dojazdu serwisantów w zakresie wszystkich awarii i napraw </w:t>
      </w:r>
      <w:r w:rsidRPr="009C56A0">
        <w:rPr>
          <w:sz w:val="20"/>
          <w:szCs w:val="20"/>
        </w:rPr>
        <w:lastRenderedPageBreak/>
        <w:t>Urządzeń ponosi Wykonawca.</w:t>
      </w:r>
    </w:p>
    <w:p w14:paraId="269413C0"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 xml:space="preserve">Wykonawca zapewnia, że wszystkie osoby wyznaczone przez niego do realizacji przedmiotu Umowy posiadają odpowiednie kwalifikacje do wykonywania </w:t>
      </w:r>
      <w:r>
        <w:rPr>
          <w:sz w:val="20"/>
          <w:szCs w:val="20"/>
        </w:rPr>
        <w:t>Usług konserwacyjnych</w:t>
      </w:r>
      <w:r w:rsidRPr="009C56A0">
        <w:rPr>
          <w:sz w:val="20"/>
          <w:szCs w:val="20"/>
        </w:rPr>
        <w:t xml:space="preserve"> oraz przeszkolenia wymagane przepisami BHP, a także będą one wyposażone w narzędzia niezbędne do wykonania usługi.</w:t>
      </w:r>
    </w:p>
    <w:p w14:paraId="19C67F53"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 xml:space="preserve">Wykonawca ma obowiązek zobowiązać osoby uczestniczące w wykonaniu przedmiotu Umowy, do zapoznania się z wewnętrznymi aktami organizacyjnymi obowiązującymi na terenie wykonywania </w:t>
      </w:r>
      <w:r w:rsidRPr="009C1373">
        <w:rPr>
          <w:sz w:val="20"/>
          <w:szCs w:val="20"/>
          <w:u w:val="single"/>
        </w:rPr>
        <w:t>u</w:t>
      </w:r>
      <w:r>
        <w:rPr>
          <w:sz w:val="20"/>
          <w:szCs w:val="20"/>
        </w:rPr>
        <w:t xml:space="preserve">sług </w:t>
      </w:r>
      <w:r w:rsidRPr="009C56A0">
        <w:rPr>
          <w:sz w:val="20"/>
          <w:szCs w:val="20"/>
        </w:rPr>
        <w:t xml:space="preserve">przez Wykonawcę w zakresie: </w:t>
      </w:r>
    </w:p>
    <w:p w14:paraId="6F0F4D12" w14:textId="77777777" w:rsidR="00052B26" w:rsidRDefault="00052B26" w:rsidP="00052B26">
      <w:pPr>
        <w:pStyle w:val="Teksttreci0"/>
        <w:numPr>
          <w:ilvl w:val="0"/>
          <w:numId w:val="10"/>
        </w:numPr>
        <w:spacing w:line="360" w:lineRule="auto"/>
        <w:ind w:left="851" w:hanging="284"/>
        <w:jc w:val="both"/>
        <w:rPr>
          <w:sz w:val="20"/>
          <w:szCs w:val="20"/>
        </w:rPr>
      </w:pPr>
      <w:r w:rsidRPr="009C56A0">
        <w:rPr>
          <w:sz w:val="20"/>
          <w:szCs w:val="20"/>
        </w:rPr>
        <w:t>przestrzegania zasad BHP i przepisów bezpieczeństwa pożarowego,</w:t>
      </w:r>
    </w:p>
    <w:p w14:paraId="390C950A" w14:textId="77777777" w:rsidR="00052B26" w:rsidRPr="009C56A0" w:rsidRDefault="00052B26" w:rsidP="00052B26">
      <w:pPr>
        <w:pStyle w:val="Teksttreci0"/>
        <w:numPr>
          <w:ilvl w:val="0"/>
          <w:numId w:val="10"/>
        </w:numPr>
        <w:spacing w:line="360" w:lineRule="auto"/>
        <w:ind w:left="851" w:hanging="284"/>
        <w:jc w:val="both"/>
        <w:rPr>
          <w:sz w:val="20"/>
          <w:szCs w:val="20"/>
        </w:rPr>
      </w:pPr>
      <w:r w:rsidRPr="009C56A0">
        <w:rPr>
          <w:sz w:val="20"/>
          <w:szCs w:val="20"/>
        </w:rPr>
        <w:t>zasad postępowania w przypadku ogłoszenia komunikatów ostrzegawczych lub sygnałów alarmowych oraz wystąpienia innych zagrożeń na terenie obiektów objętych pracami</w:t>
      </w:r>
    </w:p>
    <w:p w14:paraId="32BE70E2" w14:textId="77777777" w:rsidR="00052B26" w:rsidRPr="009C56A0" w:rsidRDefault="00052B26" w:rsidP="00052B26">
      <w:pPr>
        <w:pStyle w:val="Teksttreci0"/>
        <w:numPr>
          <w:ilvl w:val="0"/>
          <w:numId w:val="21"/>
        </w:numPr>
        <w:spacing w:line="360" w:lineRule="auto"/>
        <w:ind w:left="426" w:hanging="284"/>
        <w:rPr>
          <w:sz w:val="20"/>
          <w:szCs w:val="20"/>
        </w:rPr>
      </w:pPr>
      <w:r w:rsidRPr="009C56A0">
        <w:rPr>
          <w:sz w:val="20"/>
          <w:szCs w:val="20"/>
        </w:rPr>
        <w:t>Strony ustalają następujące osoby i dane do kontaktu:</w:t>
      </w:r>
    </w:p>
    <w:p w14:paraId="4EFD562F" w14:textId="77777777" w:rsidR="00052B26" w:rsidRPr="009C56A0" w:rsidRDefault="00052B26" w:rsidP="00052B26">
      <w:pPr>
        <w:pStyle w:val="Teksttreci0"/>
        <w:spacing w:line="360" w:lineRule="auto"/>
        <w:ind w:left="426"/>
        <w:rPr>
          <w:sz w:val="20"/>
          <w:szCs w:val="20"/>
          <w:lang w:bidi="pl-PL"/>
        </w:rPr>
      </w:pPr>
      <w:r>
        <w:rPr>
          <w:sz w:val="20"/>
          <w:szCs w:val="20"/>
          <w:lang w:bidi="pl-PL"/>
        </w:rPr>
        <w:t xml:space="preserve">9.1. </w:t>
      </w:r>
      <w:r w:rsidRPr="009C56A0">
        <w:rPr>
          <w:sz w:val="20"/>
          <w:szCs w:val="20"/>
          <w:lang w:bidi="pl-PL"/>
        </w:rPr>
        <w:t>ze strony Zamawiającego:</w:t>
      </w:r>
    </w:p>
    <w:p w14:paraId="67E018DF" w14:textId="77777777" w:rsidR="00052B26" w:rsidRPr="005F5CAE" w:rsidRDefault="00052B26" w:rsidP="00052B26">
      <w:pPr>
        <w:pStyle w:val="Teksttreci0"/>
        <w:spacing w:line="360" w:lineRule="auto"/>
        <w:ind w:left="567" w:firstLine="142"/>
        <w:rPr>
          <w:sz w:val="20"/>
          <w:szCs w:val="20"/>
          <w:lang w:bidi="pl-PL"/>
        </w:rPr>
      </w:pPr>
      <w:r>
        <w:rPr>
          <w:sz w:val="20"/>
          <w:szCs w:val="20"/>
          <w:lang w:bidi="pl-PL"/>
        </w:rPr>
        <w:t xml:space="preserve">- </w:t>
      </w:r>
      <w:r w:rsidRPr="005F5CAE">
        <w:rPr>
          <w:sz w:val="20"/>
          <w:szCs w:val="20"/>
          <w:lang w:bidi="pl-PL"/>
        </w:rPr>
        <w:t xml:space="preserve">do spraw merytorycznych: </w:t>
      </w:r>
    </w:p>
    <w:p w14:paraId="1B270E03" w14:textId="0771B356" w:rsidR="00052B26" w:rsidRPr="005F5CAE" w:rsidRDefault="00A94B51" w:rsidP="00052B26">
      <w:pPr>
        <w:pStyle w:val="Teksttreci0"/>
        <w:spacing w:line="360" w:lineRule="auto"/>
        <w:ind w:left="567" w:firstLine="142"/>
        <w:rPr>
          <w:sz w:val="20"/>
          <w:szCs w:val="20"/>
          <w:lang w:bidi="pl-PL"/>
        </w:rPr>
      </w:pPr>
      <w:r>
        <w:rPr>
          <w:b/>
          <w:bCs/>
          <w:sz w:val="20"/>
          <w:szCs w:val="20"/>
          <w:lang w:bidi="pl-PL"/>
        </w:rPr>
        <w:t>Michał Dyczka</w:t>
      </w:r>
      <w:r w:rsidR="00052B26" w:rsidRPr="005F5CAE">
        <w:rPr>
          <w:sz w:val="20"/>
          <w:szCs w:val="20"/>
          <w:lang w:bidi="pl-PL"/>
        </w:rPr>
        <w:t>: tel. +48</w:t>
      </w:r>
      <w:r>
        <w:rPr>
          <w:sz w:val="20"/>
          <w:szCs w:val="20"/>
          <w:lang w:bidi="pl-PL"/>
        </w:rPr>
        <w:t> 501 278 968</w:t>
      </w:r>
      <w:r w:rsidR="00052B26" w:rsidRPr="005F5CAE">
        <w:rPr>
          <w:sz w:val="20"/>
          <w:szCs w:val="20"/>
          <w:lang w:bidi="pl-PL"/>
        </w:rPr>
        <w:t xml:space="preserve">, </w:t>
      </w:r>
      <w:hyperlink r:id="rId7" w:history="1">
        <w:r w:rsidR="0043221D" w:rsidRPr="00822637">
          <w:rPr>
            <w:rStyle w:val="Hipercze"/>
            <w:sz w:val="20"/>
            <w:szCs w:val="20"/>
            <w:lang w:bidi="pl-PL"/>
          </w:rPr>
          <w:t>michal.dyczka@orlen.pl</w:t>
        </w:r>
      </w:hyperlink>
      <w:r w:rsidR="0043221D">
        <w:rPr>
          <w:sz w:val="20"/>
          <w:szCs w:val="20"/>
          <w:lang w:bidi="pl-PL"/>
        </w:rPr>
        <w:t xml:space="preserve"> </w:t>
      </w:r>
    </w:p>
    <w:p w14:paraId="44514B40" w14:textId="77777777" w:rsidR="00052B26" w:rsidRPr="005F5CAE" w:rsidRDefault="00052B26" w:rsidP="00052B26">
      <w:pPr>
        <w:pStyle w:val="Teksttreci0"/>
        <w:spacing w:line="360" w:lineRule="auto"/>
        <w:ind w:left="567" w:firstLine="142"/>
        <w:rPr>
          <w:sz w:val="20"/>
          <w:szCs w:val="20"/>
          <w:lang w:bidi="pl-PL"/>
        </w:rPr>
      </w:pPr>
      <w:r w:rsidRPr="005F5CAE">
        <w:rPr>
          <w:sz w:val="20"/>
          <w:szCs w:val="20"/>
          <w:lang w:bidi="pl-PL"/>
        </w:rPr>
        <w:t xml:space="preserve">- do spraw handlowych: </w:t>
      </w:r>
    </w:p>
    <w:p w14:paraId="7DC0BEFF" w14:textId="0F69A6EA" w:rsidR="00052B26" w:rsidRPr="00A94B51" w:rsidRDefault="00052B26" w:rsidP="00052B26">
      <w:pPr>
        <w:pStyle w:val="Teksttreci0"/>
        <w:spacing w:line="360" w:lineRule="auto"/>
        <w:ind w:left="567" w:firstLine="142"/>
        <w:rPr>
          <w:sz w:val="20"/>
          <w:szCs w:val="20"/>
          <w:lang w:bidi="pl-PL"/>
        </w:rPr>
      </w:pPr>
      <w:r w:rsidRPr="00A94B51">
        <w:rPr>
          <w:b/>
          <w:bCs/>
          <w:sz w:val="20"/>
          <w:szCs w:val="20"/>
          <w:lang w:bidi="pl-PL"/>
        </w:rPr>
        <w:t xml:space="preserve">Paulina </w:t>
      </w:r>
      <w:r w:rsidR="007D7C50" w:rsidRPr="00A94B51">
        <w:rPr>
          <w:b/>
          <w:bCs/>
          <w:sz w:val="20"/>
          <w:szCs w:val="20"/>
          <w:lang w:bidi="pl-PL"/>
        </w:rPr>
        <w:t>Cecelska</w:t>
      </w:r>
      <w:r w:rsidRPr="00A94B51">
        <w:rPr>
          <w:sz w:val="20"/>
          <w:szCs w:val="20"/>
          <w:lang w:bidi="pl-PL"/>
        </w:rPr>
        <w:t xml:space="preserve">: tel. + 48 697 071 257, </w:t>
      </w:r>
      <w:hyperlink r:id="rId8" w:history="1">
        <w:r w:rsidR="0043221D" w:rsidRPr="00822637">
          <w:rPr>
            <w:rStyle w:val="Hipercze"/>
            <w:sz w:val="20"/>
            <w:szCs w:val="20"/>
            <w:lang w:bidi="pl-PL"/>
          </w:rPr>
          <w:t>paulina.cecelska@orlen.pl</w:t>
        </w:r>
      </w:hyperlink>
    </w:p>
    <w:p w14:paraId="666C3A4A" w14:textId="77777777" w:rsidR="00052B26" w:rsidRPr="009C56A0" w:rsidRDefault="00052B26" w:rsidP="00052B26">
      <w:pPr>
        <w:pStyle w:val="Teksttreci0"/>
        <w:spacing w:line="360" w:lineRule="auto"/>
        <w:ind w:left="567"/>
        <w:rPr>
          <w:sz w:val="20"/>
          <w:szCs w:val="20"/>
          <w:lang w:bidi="pl-PL"/>
        </w:rPr>
      </w:pPr>
      <w:r>
        <w:rPr>
          <w:sz w:val="20"/>
          <w:szCs w:val="20"/>
          <w:lang w:bidi="pl-PL"/>
        </w:rPr>
        <w:t xml:space="preserve">9.2. </w:t>
      </w:r>
      <w:r w:rsidRPr="009C56A0">
        <w:rPr>
          <w:sz w:val="20"/>
          <w:szCs w:val="20"/>
          <w:lang w:bidi="pl-PL"/>
        </w:rPr>
        <w:t xml:space="preserve"> ze strony Wykonawcy: </w:t>
      </w:r>
    </w:p>
    <w:p w14:paraId="61051A3F" w14:textId="77777777" w:rsidR="00052B26" w:rsidRPr="009C56A0" w:rsidRDefault="00052B26" w:rsidP="00052B26">
      <w:pPr>
        <w:pStyle w:val="Teksttreci0"/>
        <w:spacing w:line="360" w:lineRule="auto"/>
        <w:ind w:left="567" w:firstLine="142"/>
        <w:rPr>
          <w:sz w:val="20"/>
          <w:szCs w:val="20"/>
          <w:lang w:bidi="pl-PL"/>
        </w:rPr>
      </w:pPr>
      <w:r w:rsidRPr="009C56A0">
        <w:rPr>
          <w:sz w:val="20"/>
          <w:szCs w:val="20"/>
          <w:lang w:bidi="pl-PL"/>
        </w:rPr>
        <w:t>………………………(imię, nazwisko, adres e-mail, nr telefonu)</w:t>
      </w:r>
    </w:p>
    <w:p w14:paraId="1BCCDC46" w14:textId="77777777" w:rsidR="00052B26" w:rsidRPr="009C56A0" w:rsidRDefault="00052B26" w:rsidP="00052B26">
      <w:pPr>
        <w:pStyle w:val="Teksttreci0"/>
        <w:spacing w:line="360" w:lineRule="auto"/>
        <w:ind w:left="567" w:firstLine="142"/>
        <w:rPr>
          <w:sz w:val="20"/>
          <w:szCs w:val="20"/>
          <w:lang w:bidi="pl-PL"/>
        </w:rPr>
      </w:pPr>
      <w:r w:rsidRPr="009C56A0">
        <w:rPr>
          <w:sz w:val="20"/>
          <w:szCs w:val="20"/>
          <w:lang w:bidi="pl-PL"/>
        </w:rPr>
        <w:t>………………………(imię, nazwisko, adres e-mail, nr telefonu)</w:t>
      </w:r>
    </w:p>
    <w:p w14:paraId="1D2B26CC" w14:textId="77777777" w:rsidR="00052B26" w:rsidRPr="009C56A0" w:rsidRDefault="00052B26" w:rsidP="00052B26">
      <w:pPr>
        <w:pStyle w:val="Teksttreci0"/>
        <w:spacing w:line="360" w:lineRule="auto"/>
        <w:ind w:left="567"/>
        <w:rPr>
          <w:sz w:val="20"/>
          <w:szCs w:val="20"/>
          <w:lang w:bidi="pl-PL"/>
        </w:rPr>
      </w:pPr>
      <w:r>
        <w:rPr>
          <w:sz w:val="20"/>
          <w:szCs w:val="20"/>
          <w:lang w:bidi="pl-PL"/>
        </w:rPr>
        <w:t>9</w:t>
      </w:r>
      <w:r w:rsidRPr="009C56A0">
        <w:rPr>
          <w:sz w:val="20"/>
          <w:szCs w:val="20"/>
          <w:lang w:bidi="pl-PL"/>
        </w:rPr>
        <w:t xml:space="preserve">.3. Zmiana osób wskazanych w pkt. </w:t>
      </w:r>
      <w:r>
        <w:rPr>
          <w:sz w:val="20"/>
          <w:szCs w:val="20"/>
          <w:lang w:bidi="pl-PL"/>
        </w:rPr>
        <w:t>9</w:t>
      </w:r>
      <w:r w:rsidRPr="009C56A0">
        <w:rPr>
          <w:sz w:val="20"/>
          <w:szCs w:val="20"/>
          <w:lang w:bidi="pl-PL"/>
        </w:rPr>
        <w:t xml:space="preserve">.1 i </w:t>
      </w:r>
      <w:r>
        <w:rPr>
          <w:sz w:val="20"/>
          <w:szCs w:val="20"/>
          <w:lang w:bidi="pl-PL"/>
        </w:rPr>
        <w:t>9</w:t>
      </w:r>
      <w:r w:rsidRPr="009C56A0">
        <w:rPr>
          <w:sz w:val="20"/>
          <w:szCs w:val="20"/>
          <w:lang w:bidi="pl-PL"/>
        </w:rPr>
        <w:t>.2. powyżej nie wymaga aneksowania Umowy, a jedynie powiadomienia w formie dokumentowej drugiej Strony.</w:t>
      </w:r>
    </w:p>
    <w:p w14:paraId="1B7C30E2"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Wykonawca jest obowiązany uniemożliwić wykonywanie prac przez każdą osobę, która przez swój brak kwalifikacji lub z innego powodu zagraża w jakikolwiek sposób należytemu wykonaniu Umowy.</w:t>
      </w:r>
    </w:p>
    <w:p w14:paraId="066C209A"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 xml:space="preserve">Wykonawca zobowiązuje się do wykonywania przedmiotu Umowy wyłącznie przy użyciu własnych </w:t>
      </w:r>
      <w:r>
        <w:rPr>
          <w:sz w:val="20"/>
          <w:szCs w:val="20"/>
        </w:rPr>
        <w:t>M</w:t>
      </w:r>
      <w:r w:rsidRPr="009C56A0">
        <w:rPr>
          <w:sz w:val="20"/>
          <w:szCs w:val="20"/>
        </w:rPr>
        <w:t>ateriałów, narzędzi i sprzętu oraz własnych zasobów osobowych bez korzystania z pomocy podwykonawców. Na realizację prac za pomocą podwykonawców Wykonawca musi uzyskać zgodę Zamawiającego</w:t>
      </w:r>
      <w:r>
        <w:rPr>
          <w:sz w:val="20"/>
          <w:szCs w:val="20"/>
        </w:rPr>
        <w:t xml:space="preserve"> w formie dokumentowej</w:t>
      </w:r>
      <w:r w:rsidRPr="009C56A0">
        <w:rPr>
          <w:sz w:val="20"/>
          <w:szCs w:val="20"/>
        </w:rPr>
        <w:t xml:space="preserve">. </w:t>
      </w:r>
    </w:p>
    <w:p w14:paraId="7D2B66E5" w14:textId="77777777" w:rsidR="00052B26" w:rsidRPr="009C56A0" w:rsidRDefault="00052B26" w:rsidP="00052B26">
      <w:pPr>
        <w:pStyle w:val="Teksttreci0"/>
        <w:numPr>
          <w:ilvl w:val="0"/>
          <w:numId w:val="21"/>
        </w:numPr>
        <w:spacing w:line="360" w:lineRule="auto"/>
        <w:ind w:left="426" w:hanging="426"/>
        <w:jc w:val="both"/>
        <w:rPr>
          <w:sz w:val="20"/>
          <w:szCs w:val="20"/>
        </w:rPr>
      </w:pPr>
      <w:r w:rsidRPr="009C56A0">
        <w:rPr>
          <w:sz w:val="20"/>
          <w:szCs w:val="20"/>
        </w:rPr>
        <w:t>Wykonawca odpowiedzialny jest za wszelkie szkody wynikłe z zaniechania, niedbalstwa, działania niezgodnego</w:t>
      </w:r>
      <w:r>
        <w:rPr>
          <w:sz w:val="20"/>
          <w:szCs w:val="20"/>
        </w:rPr>
        <w:t xml:space="preserve"> z</w:t>
      </w:r>
      <w:r w:rsidRPr="009C56A0">
        <w:rPr>
          <w:sz w:val="20"/>
          <w:szCs w:val="20"/>
        </w:rPr>
        <w:t xml:space="preserve"> przepisami bhp i ppoż., a także nieprawidłowego zabezpieczenia narzędzi i </w:t>
      </w:r>
      <w:r>
        <w:rPr>
          <w:sz w:val="20"/>
          <w:szCs w:val="20"/>
        </w:rPr>
        <w:t>M</w:t>
      </w:r>
      <w:r w:rsidRPr="009C56A0">
        <w:rPr>
          <w:sz w:val="20"/>
          <w:szCs w:val="20"/>
        </w:rPr>
        <w:t>ateriałów.</w:t>
      </w:r>
    </w:p>
    <w:p w14:paraId="05174CD1" w14:textId="77777777" w:rsidR="00052B26" w:rsidRDefault="00052B26" w:rsidP="00052B26">
      <w:pPr>
        <w:pStyle w:val="Teksttreci0"/>
        <w:numPr>
          <w:ilvl w:val="0"/>
          <w:numId w:val="21"/>
        </w:numPr>
        <w:spacing w:line="360" w:lineRule="auto"/>
        <w:ind w:left="426" w:hanging="426"/>
        <w:jc w:val="both"/>
        <w:rPr>
          <w:sz w:val="20"/>
          <w:szCs w:val="20"/>
        </w:rPr>
      </w:pPr>
      <w:r w:rsidRPr="009C56A0">
        <w:rPr>
          <w:sz w:val="20"/>
          <w:szCs w:val="20"/>
        </w:rPr>
        <w:t>Wykonawca zobowiązany jest zapewnić potencjał wykonawczy adekwatny do wykonywanych prac, niezbędny dla dotrzymania terminów w Umowie.</w:t>
      </w:r>
    </w:p>
    <w:p w14:paraId="69EA9782" w14:textId="77777777" w:rsidR="00052B26" w:rsidRPr="009C1373" w:rsidRDefault="00052B26" w:rsidP="00052B26">
      <w:pPr>
        <w:pStyle w:val="Teksttreci0"/>
        <w:numPr>
          <w:ilvl w:val="0"/>
          <w:numId w:val="21"/>
        </w:numPr>
        <w:spacing w:line="360" w:lineRule="auto"/>
        <w:ind w:left="426" w:hanging="426"/>
        <w:jc w:val="both"/>
        <w:rPr>
          <w:sz w:val="20"/>
          <w:szCs w:val="20"/>
        </w:rPr>
      </w:pPr>
      <w:r w:rsidRPr="002D54AC">
        <w:rPr>
          <w:sz w:val="20"/>
          <w:szCs w:val="20"/>
        </w:rPr>
        <w:t xml:space="preserve">Wykonawca zobowiązuje się do posiadania przez cały okres trwania Umowy aktualnej </w:t>
      </w:r>
      <w:r w:rsidRPr="002D54AC">
        <w:rPr>
          <w:sz w:val="20"/>
          <w:szCs w:val="20"/>
        </w:rPr>
        <w:br/>
        <w:t>i opłaconej polisy odpowiedzialności cywilnej z sumą ubezpieczenia minimum do wysokości rocznej wartości Umowy określonej w Art. 5 ust. 3, Umowy, przy czym zakres polisy będzie</w:t>
      </w:r>
      <w:r w:rsidRPr="009C1373">
        <w:rPr>
          <w:sz w:val="20"/>
          <w:szCs w:val="20"/>
        </w:rPr>
        <w:t xml:space="preserve"> odpowiadać rodzajowi prac realizowanych w ramach przedmiotu Umowy.</w:t>
      </w:r>
    </w:p>
    <w:p w14:paraId="67C34F29" w14:textId="77777777" w:rsidR="00052B26" w:rsidRDefault="00052B26" w:rsidP="00052B26">
      <w:pPr>
        <w:pStyle w:val="Teksttreci0"/>
        <w:numPr>
          <w:ilvl w:val="0"/>
          <w:numId w:val="21"/>
        </w:numPr>
        <w:spacing w:line="360" w:lineRule="auto"/>
        <w:ind w:left="567" w:hanging="425"/>
        <w:jc w:val="both"/>
        <w:rPr>
          <w:sz w:val="20"/>
          <w:szCs w:val="20"/>
        </w:rPr>
      </w:pPr>
      <w:r w:rsidRPr="00616BD1">
        <w:rPr>
          <w:sz w:val="20"/>
          <w:szCs w:val="20"/>
        </w:rPr>
        <w:t>Wykonawca winien utrzymać ważność polisy w przypadku przedłużenia terminu realizacji Umowy i przedłożyć ją Zamawiającemu co najmniej 7 dni przed terminem zakończenia obowiązywania poprzedniej polisy.</w:t>
      </w:r>
    </w:p>
    <w:p w14:paraId="4AC0B82D" w14:textId="77777777" w:rsidR="00052B26" w:rsidRDefault="00052B26" w:rsidP="00052B26">
      <w:pPr>
        <w:pStyle w:val="Teksttreci0"/>
        <w:numPr>
          <w:ilvl w:val="0"/>
          <w:numId w:val="21"/>
        </w:numPr>
        <w:spacing w:line="360" w:lineRule="auto"/>
        <w:ind w:left="567" w:hanging="425"/>
        <w:jc w:val="both"/>
        <w:rPr>
          <w:sz w:val="20"/>
          <w:szCs w:val="20"/>
        </w:rPr>
      </w:pPr>
      <w:r w:rsidRPr="00616BD1">
        <w:rPr>
          <w:sz w:val="20"/>
          <w:szCs w:val="20"/>
        </w:rPr>
        <w:t>Wykonawca zobowiązany jest przekazać najpóźniej w dniu zawarcia Umowy uwierzytelnioną kopię aktualnej polisy ubezpieczeniowej wraz z dowodem/dowodami opłaconej składki/składek</w:t>
      </w:r>
      <w:r>
        <w:rPr>
          <w:sz w:val="20"/>
          <w:szCs w:val="20"/>
        </w:rPr>
        <w:t>.</w:t>
      </w:r>
    </w:p>
    <w:p w14:paraId="5E667FD8" w14:textId="77777777" w:rsidR="00052B26" w:rsidRDefault="00052B26" w:rsidP="00052B26">
      <w:pPr>
        <w:pStyle w:val="Teksttreci0"/>
        <w:numPr>
          <w:ilvl w:val="0"/>
          <w:numId w:val="21"/>
        </w:numPr>
        <w:spacing w:line="360" w:lineRule="auto"/>
        <w:ind w:left="567" w:hanging="425"/>
        <w:jc w:val="both"/>
        <w:rPr>
          <w:sz w:val="20"/>
          <w:szCs w:val="20"/>
        </w:rPr>
      </w:pPr>
      <w:r w:rsidRPr="00616BD1">
        <w:rPr>
          <w:sz w:val="20"/>
          <w:szCs w:val="20"/>
        </w:rPr>
        <w:t xml:space="preserve">Wykonawca oświadcza, iż jest wytwórcą odpadów powstałych w związku z realizacją przedmiotu </w:t>
      </w:r>
      <w:r w:rsidRPr="00616BD1">
        <w:rPr>
          <w:sz w:val="20"/>
          <w:szCs w:val="20"/>
        </w:rPr>
        <w:lastRenderedPageBreak/>
        <w:t xml:space="preserve">Umowy w rozumieniu obowiązujących przepisów w szczególności ustawy o odpadach z dnia 14.12.2012 r. z </w:t>
      </w:r>
      <w:proofErr w:type="spellStart"/>
      <w:r w:rsidRPr="00616BD1">
        <w:rPr>
          <w:sz w:val="20"/>
          <w:szCs w:val="20"/>
        </w:rPr>
        <w:t>późn</w:t>
      </w:r>
      <w:proofErr w:type="spellEnd"/>
      <w:r w:rsidRPr="00616BD1">
        <w:rPr>
          <w:sz w:val="20"/>
          <w:szCs w:val="20"/>
        </w:rPr>
        <w:t>. zm. oraz zobowiązuje się do wykonywania prac w sposób nie naruszający obowiązujących przepisów w zakresie ochrony środowiska oraz zapewniając minimalizację ich wpływu na środowisko.</w:t>
      </w:r>
    </w:p>
    <w:p w14:paraId="1D437815" w14:textId="77777777" w:rsidR="00052B26" w:rsidRDefault="00052B26" w:rsidP="00052B26">
      <w:pPr>
        <w:pStyle w:val="Teksttreci0"/>
        <w:numPr>
          <w:ilvl w:val="0"/>
          <w:numId w:val="21"/>
        </w:numPr>
        <w:spacing w:line="360" w:lineRule="auto"/>
        <w:ind w:left="567" w:hanging="425"/>
        <w:jc w:val="both"/>
        <w:rPr>
          <w:sz w:val="20"/>
          <w:szCs w:val="20"/>
        </w:rPr>
      </w:pPr>
      <w:r w:rsidRPr="00616BD1">
        <w:rPr>
          <w:sz w:val="20"/>
          <w:szCs w:val="20"/>
        </w:rPr>
        <w:t>Wykonawca oświadcza, iż ma uregulowany stan formalno-prawny zgodnie z obowiązującymi na czas wykonywania usług przepisami z zakresu ochrony środowiska, w sposób wymagany dla charakteru i miejsca wykonywanej działalności związanej z wytwarzaniem odpadów, w szczególności posiada wpis w BDO - bazie danych o produktach i opakowaniach oraz o gospodarce odpadami w zakresie wymaganym dla wykonywania usług objętych Umową</w:t>
      </w:r>
      <w:r>
        <w:rPr>
          <w:sz w:val="20"/>
          <w:szCs w:val="20"/>
        </w:rPr>
        <w:t>.</w:t>
      </w:r>
    </w:p>
    <w:p w14:paraId="406285B6" w14:textId="77777777" w:rsidR="00052B26" w:rsidRDefault="00052B26" w:rsidP="00052B26">
      <w:pPr>
        <w:pStyle w:val="Teksttreci0"/>
        <w:numPr>
          <w:ilvl w:val="0"/>
          <w:numId w:val="21"/>
        </w:numPr>
        <w:spacing w:line="360" w:lineRule="auto"/>
        <w:ind w:left="567" w:hanging="425"/>
        <w:jc w:val="both"/>
        <w:rPr>
          <w:sz w:val="20"/>
          <w:szCs w:val="20"/>
        </w:rPr>
      </w:pPr>
      <w:r w:rsidRPr="00616BD1">
        <w:rPr>
          <w:sz w:val="20"/>
          <w:szCs w:val="20"/>
        </w:rPr>
        <w:t xml:space="preserve">Wykonawca oświadcza, że na nim spoczywa obowiązek prowadzenia wymaganej prawem ewidencji odpadów i ponosi odpowiedzialność za prawidłowość prowadzenia gospodarki odpadami związanej ze zleconym zakresem usług. </w:t>
      </w:r>
    </w:p>
    <w:p w14:paraId="1EB066EB" w14:textId="77777777" w:rsidR="00052B26" w:rsidRPr="00A63BBB" w:rsidRDefault="00052B26" w:rsidP="00052B26">
      <w:pPr>
        <w:pStyle w:val="Teksttreci0"/>
        <w:numPr>
          <w:ilvl w:val="0"/>
          <w:numId w:val="21"/>
        </w:numPr>
        <w:spacing w:line="360" w:lineRule="auto"/>
        <w:ind w:left="567" w:hanging="425"/>
        <w:jc w:val="both"/>
        <w:rPr>
          <w:sz w:val="20"/>
          <w:szCs w:val="20"/>
        </w:rPr>
      </w:pPr>
      <w:r w:rsidRPr="00A63BBB">
        <w:rPr>
          <w:sz w:val="20"/>
          <w:szCs w:val="20"/>
        </w:rPr>
        <w:t>Wykonawca odpowiedzialny jest za wszelkie szkody wynikłe z zaniechania, niedbalstwa, działania niezgodnego przepisami bhp i ppoż., a także nieprawidłowego zabezpieczenia narzędzi i materiałów.</w:t>
      </w:r>
      <w:bookmarkStart w:id="16" w:name="bookmark24"/>
      <w:bookmarkStart w:id="17" w:name="bookmark25"/>
      <w:bookmarkStart w:id="18" w:name="bookmark26"/>
      <w:bookmarkStart w:id="19" w:name="bookmark28"/>
      <w:bookmarkEnd w:id="16"/>
      <w:bookmarkEnd w:id="17"/>
      <w:bookmarkEnd w:id="18"/>
      <w:bookmarkEnd w:id="19"/>
    </w:p>
    <w:p w14:paraId="70690A01" w14:textId="77777777" w:rsidR="00052B26" w:rsidRPr="00A34603" w:rsidRDefault="00052B26" w:rsidP="00052B26">
      <w:pPr>
        <w:widowControl/>
        <w:spacing w:line="360" w:lineRule="auto"/>
        <w:jc w:val="both"/>
        <w:rPr>
          <w:rFonts w:ascii="Arial" w:hAnsi="Arial" w:cs="Arial"/>
          <w:color w:val="000000" w:themeColor="text1"/>
          <w:sz w:val="20"/>
          <w:szCs w:val="20"/>
        </w:rPr>
      </w:pPr>
    </w:p>
    <w:p w14:paraId="08B1B0E4" w14:textId="77777777" w:rsidR="00052B26" w:rsidRDefault="00052B26" w:rsidP="00052B26">
      <w:pPr>
        <w:pStyle w:val="Nagwek21"/>
        <w:keepNext/>
        <w:keepLines/>
        <w:spacing w:after="0" w:line="360" w:lineRule="auto"/>
        <w:rPr>
          <w:sz w:val="20"/>
          <w:szCs w:val="20"/>
        </w:rPr>
      </w:pPr>
      <w:bookmarkStart w:id="20" w:name="bookmark32"/>
      <w:bookmarkStart w:id="21" w:name="bookmark33"/>
      <w:bookmarkStart w:id="22" w:name="bookmark34"/>
      <w:r w:rsidRPr="005F0586">
        <w:rPr>
          <w:sz w:val="20"/>
          <w:szCs w:val="20"/>
        </w:rPr>
        <w:t xml:space="preserve">ARTYKUŁ </w:t>
      </w:r>
      <w:r>
        <w:rPr>
          <w:sz w:val="20"/>
          <w:szCs w:val="20"/>
        </w:rPr>
        <w:t>4</w:t>
      </w:r>
      <w:r w:rsidRPr="005F0586">
        <w:rPr>
          <w:sz w:val="20"/>
          <w:szCs w:val="20"/>
        </w:rPr>
        <w:t xml:space="preserve"> </w:t>
      </w:r>
      <w:r>
        <w:rPr>
          <w:sz w:val="20"/>
          <w:szCs w:val="20"/>
        </w:rPr>
        <w:t>–</w:t>
      </w:r>
      <w:r w:rsidRPr="005F0586">
        <w:rPr>
          <w:sz w:val="20"/>
          <w:szCs w:val="20"/>
        </w:rPr>
        <w:t xml:space="preserve"> WYNAGRODZENIE</w:t>
      </w:r>
      <w:bookmarkEnd w:id="20"/>
      <w:bookmarkEnd w:id="21"/>
      <w:bookmarkEnd w:id="22"/>
    </w:p>
    <w:p w14:paraId="23DBDD4B" w14:textId="77777777" w:rsidR="00052B26" w:rsidRPr="005F0586" w:rsidRDefault="00052B26" w:rsidP="00052B26">
      <w:pPr>
        <w:pStyle w:val="Nagwek21"/>
        <w:keepNext/>
        <w:keepLines/>
        <w:spacing w:after="0" w:line="360" w:lineRule="auto"/>
        <w:rPr>
          <w:sz w:val="20"/>
          <w:szCs w:val="20"/>
        </w:rPr>
      </w:pPr>
    </w:p>
    <w:p w14:paraId="44C53E25" w14:textId="77777777" w:rsidR="00052B26" w:rsidRDefault="00052B26" w:rsidP="00052B26">
      <w:pPr>
        <w:pStyle w:val="Teksttreci0"/>
        <w:numPr>
          <w:ilvl w:val="0"/>
          <w:numId w:val="3"/>
        </w:numPr>
        <w:spacing w:line="360" w:lineRule="auto"/>
        <w:ind w:left="426" w:hanging="426"/>
        <w:jc w:val="both"/>
        <w:rPr>
          <w:sz w:val="20"/>
          <w:szCs w:val="20"/>
        </w:rPr>
      </w:pPr>
      <w:bookmarkStart w:id="23" w:name="bookmark35"/>
      <w:bookmarkStart w:id="24" w:name="bookmark36"/>
      <w:bookmarkEnd w:id="23"/>
      <w:bookmarkEnd w:id="24"/>
      <w:r w:rsidRPr="00E57556">
        <w:rPr>
          <w:sz w:val="20"/>
          <w:szCs w:val="20"/>
        </w:rPr>
        <w:t xml:space="preserve">Strony </w:t>
      </w:r>
      <w:r>
        <w:rPr>
          <w:sz w:val="20"/>
          <w:szCs w:val="20"/>
        </w:rPr>
        <w:t>ustalają</w:t>
      </w:r>
      <w:r w:rsidRPr="00E57556">
        <w:rPr>
          <w:sz w:val="20"/>
          <w:szCs w:val="20"/>
        </w:rPr>
        <w:t xml:space="preserve">, iż z tytułu </w:t>
      </w:r>
      <w:r>
        <w:rPr>
          <w:b/>
          <w:bCs/>
          <w:sz w:val="20"/>
          <w:szCs w:val="20"/>
        </w:rPr>
        <w:t xml:space="preserve">Usług konserwacyjnych </w:t>
      </w:r>
      <w:r w:rsidRPr="00E57556">
        <w:rPr>
          <w:sz w:val="20"/>
          <w:szCs w:val="20"/>
        </w:rPr>
        <w:t>stanowiących przedmiot Umowy</w:t>
      </w:r>
      <w:r>
        <w:rPr>
          <w:sz w:val="20"/>
          <w:szCs w:val="20"/>
        </w:rPr>
        <w:t xml:space="preserve"> Wykonawcy</w:t>
      </w:r>
      <w:r w:rsidRPr="00E57556">
        <w:rPr>
          <w:sz w:val="20"/>
          <w:szCs w:val="20"/>
        </w:rPr>
        <w:t xml:space="preserve"> przysługuje wynagrodzenie zgodnie z Cennikiem stanowiącym</w:t>
      </w:r>
      <w:r>
        <w:rPr>
          <w:sz w:val="20"/>
          <w:szCs w:val="20"/>
        </w:rPr>
        <w:t xml:space="preserve"> </w:t>
      </w:r>
      <w:r w:rsidRPr="00E57556">
        <w:rPr>
          <w:b/>
          <w:sz w:val="20"/>
          <w:szCs w:val="20"/>
        </w:rPr>
        <w:t xml:space="preserve">Załącznik nr </w:t>
      </w:r>
      <w:r>
        <w:rPr>
          <w:b/>
          <w:sz w:val="20"/>
          <w:szCs w:val="20"/>
        </w:rPr>
        <w:t>2</w:t>
      </w:r>
      <w:r w:rsidRPr="00E57556">
        <w:rPr>
          <w:sz w:val="20"/>
          <w:szCs w:val="20"/>
        </w:rPr>
        <w:t xml:space="preserve"> do Umowy. Wynagrodzenie będzie stanowiło iloczyn ceny jednostkowej netto oraz</w:t>
      </w:r>
      <w:r>
        <w:rPr>
          <w:sz w:val="20"/>
          <w:szCs w:val="20"/>
        </w:rPr>
        <w:t xml:space="preserve"> </w:t>
      </w:r>
      <w:r w:rsidRPr="00E57556">
        <w:rPr>
          <w:sz w:val="20"/>
          <w:szCs w:val="20"/>
        </w:rPr>
        <w:t xml:space="preserve">ilości i rodzaju </w:t>
      </w:r>
      <w:r>
        <w:rPr>
          <w:sz w:val="20"/>
          <w:szCs w:val="20"/>
        </w:rPr>
        <w:t>usługi.</w:t>
      </w:r>
    </w:p>
    <w:p w14:paraId="5DEDD83F" w14:textId="77777777" w:rsidR="00052B26" w:rsidRPr="0043221D" w:rsidRDefault="00052B26" w:rsidP="00052B26">
      <w:pPr>
        <w:pStyle w:val="Teksttreci0"/>
        <w:numPr>
          <w:ilvl w:val="0"/>
          <w:numId w:val="3"/>
        </w:numPr>
        <w:spacing w:line="360" w:lineRule="auto"/>
        <w:ind w:left="426" w:hanging="426"/>
        <w:jc w:val="both"/>
        <w:rPr>
          <w:sz w:val="20"/>
          <w:szCs w:val="20"/>
        </w:rPr>
      </w:pPr>
      <w:r w:rsidRPr="00E57556">
        <w:rPr>
          <w:sz w:val="20"/>
          <w:szCs w:val="20"/>
        </w:rPr>
        <w:t xml:space="preserve">W </w:t>
      </w:r>
      <w:r w:rsidRPr="0043221D">
        <w:rPr>
          <w:sz w:val="20"/>
          <w:szCs w:val="20"/>
        </w:rPr>
        <w:t xml:space="preserve">przypadku usługi </w:t>
      </w:r>
      <w:r w:rsidRPr="0043221D">
        <w:rPr>
          <w:sz w:val="20"/>
          <w:szCs w:val="20"/>
          <w:lang w:bidi="pl-PL"/>
        </w:rPr>
        <w:t xml:space="preserve">realizowanej na Zamówienie, o której mowa w art. 1 ust. 2 Umowy </w:t>
      </w:r>
      <w:r w:rsidRPr="0043221D">
        <w:rPr>
          <w:sz w:val="20"/>
          <w:szCs w:val="20"/>
        </w:rPr>
        <w:t>każdorazowo zostanie przedstawiona indywidualna wycena tych usług do akceptacji Zamawiającego.</w:t>
      </w:r>
    </w:p>
    <w:p w14:paraId="088DDBAE" w14:textId="77777777" w:rsidR="00052B26" w:rsidRPr="0043221D" w:rsidRDefault="00052B26" w:rsidP="00052B26">
      <w:pPr>
        <w:pStyle w:val="Teksttreci0"/>
        <w:numPr>
          <w:ilvl w:val="0"/>
          <w:numId w:val="3"/>
        </w:numPr>
        <w:tabs>
          <w:tab w:val="left" w:pos="664"/>
        </w:tabs>
        <w:spacing w:line="360" w:lineRule="auto"/>
        <w:ind w:left="425" w:hanging="425"/>
        <w:jc w:val="both"/>
        <w:rPr>
          <w:sz w:val="20"/>
          <w:szCs w:val="20"/>
        </w:rPr>
      </w:pPr>
      <w:r w:rsidRPr="0043221D">
        <w:rPr>
          <w:sz w:val="20"/>
          <w:szCs w:val="20"/>
        </w:rPr>
        <w:t xml:space="preserve">Strony ustalają roczny limit Umowy na wartość niegwarantowaną w wysokości xxx </w:t>
      </w:r>
      <w:proofErr w:type="spellStart"/>
      <w:r w:rsidRPr="0043221D">
        <w:rPr>
          <w:sz w:val="20"/>
          <w:szCs w:val="20"/>
        </w:rPr>
        <w:t>xxx,xx</w:t>
      </w:r>
      <w:proofErr w:type="spellEnd"/>
      <w:r w:rsidRPr="0043221D">
        <w:rPr>
          <w:sz w:val="20"/>
          <w:szCs w:val="20"/>
        </w:rPr>
        <w:t xml:space="preserve"> </w:t>
      </w:r>
      <w:r w:rsidRPr="0043221D">
        <w:rPr>
          <w:b/>
          <w:sz w:val="20"/>
          <w:szCs w:val="20"/>
        </w:rPr>
        <w:t>zł netto</w:t>
      </w:r>
      <w:r w:rsidRPr="0043221D">
        <w:rPr>
          <w:sz w:val="20"/>
          <w:szCs w:val="20"/>
        </w:rPr>
        <w:t xml:space="preserve"> (słownie: złotych netto) łącznie dla </w:t>
      </w:r>
      <w:r w:rsidRPr="0043221D">
        <w:rPr>
          <w:b/>
          <w:bCs/>
          <w:sz w:val="20"/>
          <w:szCs w:val="20"/>
        </w:rPr>
        <w:t xml:space="preserve">Usług konserwacyjnych oraz usług realizowanych na Zamówienie, o której mowa </w:t>
      </w:r>
      <w:r w:rsidRPr="0043221D">
        <w:rPr>
          <w:b/>
          <w:bCs/>
          <w:sz w:val="20"/>
          <w:szCs w:val="20"/>
          <w:lang w:bidi="pl-PL"/>
        </w:rPr>
        <w:t>w art. 1 ust. 2 Umowy.</w:t>
      </w:r>
    </w:p>
    <w:p w14:paraId="4531602D" w14:textId="77777777" w:rsidR="00052B26" w:rsidRPr="0043221D" w:rsidRDefault="00052B26" w:rsidP="00052B26">
      <w:pPr>
        <w:pStyle w:val="Teksttreci0"/>
        <w:keepNext/>
        <w:keepLines/>
        <w:numPr>
          <w:ilvl w:val="0"/>
          <w:numId w:val="3"/>
        </w:numPr>
        <w:spacing w:line="360" w:lineRule="auto"/>
        <w:ind w:left="425" w:hanging="425"/>
        <w:jc w:val="both"/>
        <w:rPr>
          <w:sz w:val="20"/>
          <w:szCs w:val="20"/>
        </w:rPr>
      </w:pPr>
      <w:r w:rsidRPr="0043221D">
        <w:rPr>
          <w:sz w:val="20"/>
          <w:szCs w:val="20"/>
        </w:rPr>
        <w:t xml:space="preserve">Do podanych cen zostanie doliczony należny podatek od towarów i usług (VAT) zgodnie </w:t>
      </w:r>
      <w:r w:rsidRPr="0043221D">
        <w:rPr>
          <w:sz w:val="20"/>
          <w:szCs w:val="20"/>
        </w:rPr>
        <w:br/>
        <w:t>z obowiązującymi przepisami prawa.</w:t>
      </w:r>
      <w:bookmarkStart w:id="25" w:name="bookmark39"/>
      <w:bookmarkStart w:id="26" w:name="bookmark40"/>
      <w:bookmarkStart w:id="27" w:name="bookmark41"/>
    </w:p>
    <w:p w14:paraId="12438082" w14:textId="77777777" w:rsidR="00052B26" w:rsidRPr="00A11CD5" w:rsidRDefault="00052B26" w:rsidP="00052B26">
      <w:pPr>
        <w:pStyle w:val="Teksttreci0"/>
        <w:keepNext/>
        <w:keepLines/>
        <w:spacing w:line="360" w:lineRule="auto"/>
        <w:ind w:left="425"/>
        <w:jc w:val="both"/>
        <w:rPr>
          <w:sz w:val="20"/>
          <w:szCs w:val="20"/>
        </w:rPr>
      </w:pPr>
    </w:p>
    <w:p w14:paraId="42A5ACC1" w14:textId="77777777" w:rsidR="00052B26" w:rsidRDefault="00052B26" w:rsidP="00052B26">
      <w:pPr>
        <w:pStyle w:val="Nagwek21"/>
        <w:keepNext/>
        <w:keepLines/>
        <w:spacing w:after="0" w:line="360" w:lineRule="auto"/>
        <w:rPr>
          <w:sz w:val="20"/>
          <w:szCs w:val="20"/>
        </w:rPr>
      </w:pPr>
      <w:r w:rsidRPr="005F0586">
        <w:rPr>
          <w:sz w:val="20"/>
          <w:szCs w:val="20"/>
        </w:rPr>
        <w:t xml:space="preserve">ARTYKUŁ </w:t>
      </w:r>
      <w:r>
        <w:rPr>
          <w:sz w:val="20"/>
          <w:szCs w:val="20"/>
        </w:rPr>
        <w:t>5</w:t>
      </w:r>
      <w:r w:rsidRPr="005F0586">
        <w:rPr>
          <w:sz w:val="20"/>
          <w:szCs w:val="20"/>
        </w:rPr>
        <w:t xml:space="preserve"> </w:t>
      </w:r>
      <w:r>
        <w:rPr>
          <w:sz w:val="20"/>
          <w:szCs w:val="20"/>
        </w:rPr>
        <w:t>–</w:t>
      </w:r>
      <w:r w:rsidRPr="005F0586">
        <w:rPr>
          <w:sz w:val="20"/>
          <w:szCs w:val="20"/>
        </w:rPr>
        <w:t xml:space="preserve"> PŁATNOŚCI</w:t>
      </w:r>
      <w:bookmarkEnd w:id="25"/>
      <w:bookmarkEnd w:id="26"/>
      <w:bookmarkEnd w:id="27"/>
    </w:p>
    <w:p w14:paraId="68E1446C" w14:textId="77777777" w:rsidR="00052B26" w:rsidRPr="005F0586" w:rsidRDefault="00052B26" w:rsidP="00052B26">
      <w:pPr>
        <w:pStyle w:val="Nagwek21"/>
        <w:keepNext/>
        <w:keepLines/>
        <w:spacing w:after="0" w:line="360" w:lineRule="auto"/>
        <w:rPr>
          <w:sz w:val="20"/>
          <w:szCs w:val="20"/>
        </w:rPr>
      </w:pPr>
    </w:p>
    <w:p w14:paraId="250ADB0C" w14:textId="77777777" w:rsidR="00052B26" w:rsidRPr="0043221D" w:rsidRDefault="00052B26" w:rsidP="00052B26">
      <w:pPr>
        <w:pStyle w:val="Teksttreci0"/>
        <w:numPr>
          <w:ilvl w:val="0"/>
          <w:numId w:val="4"/>
        </w:numPr>
        <w:spacing w:line="360" w:lineRule="auto"/>
        <w:ind w:left="426" w:hanging="425"/>
        <w:jc w:val="both"/>
        <w:rPr>
          <w:sz w:val="20"/>
          <w:szCs w:val="20"/>
        </w:rPr>
      </w:pPr>
      <w:bookmarkStart w:id="28" w:name="bookmark42"/>
      <w:bookmarkEnd w:id="28"/>
      <w:r w:rsidRPr="0043221D">
        <w:rPr>
          <w:sz w:val="20"/>
          <w:szCs w:val="20"/>
        </w:rPr>
        <w:t>Płatność dokonywana będzie na podstawie wystawionej przez Wykonawcę faktury i wymaga uprzedniego obustronnego podpisania bez uwag Protokołu odbioru (</w:t>
      </w:r>
      <w:r w:rsidRPr="0043221D">
        <w:rPr>
          <w:b/>
          <w:sz w:val="20"/>
          <w:szCs w:val="20"/>
        </w:rPr>
        <w:t>Załącznik nr 3</w:t>
      </w:r>
      <w:r w:rsidRPr="0043221D">
        <w:rPr>
          <w:sz w:val="20"/>
          <w:szCs w:val="20"/>
        </w:rPr>
        <w:t xml:space="preserve">). </w:t>
      </w:r>
      <w:bookmarkStart w:id="29" w:name="bookmark43"/>
      <w:bookmarkEnd w:id="29"/>
      <w:r w:rsidRPr="0043221D">
        <w:rPr>
          <w:sz w:val="20"/>
          <w:szCs w:val="20"/>
        </w:rPr>
        <w:t>Rozliczenie usług nastąpi po zakończeniu miesiąca kalendarzowego (miesięczny okres rozliczeniowy).</w:t>
      </w:r>
    </w:p>
    <w:p w14:paraId="2C821FD8" w14:textId="77777777" w:rsidR="00052B26" w:rsidRPr="005F0586" w:rsidRDefault="00052B26" w:rsidP="00052B26">
      <w:pPr>
        <w:pStyle w:val="Teksttreci0"/>
        <w:numPr>
          <w:ilvl w:val="0"/>
          <w:numId w:val="4"/>
        </w:numPr>
        <w:spacing w:line="360" w:lineRule="auto"/>
        <w:ind w:left="426" w:hanging="425"/>
        <w:jc w:val="both"/>
        <w:rPr>
          <w:sz w:val="20"/>
          <w:szCs w:val="20"/>
        </w:rPr>
      </w:pPr>
      <w:r w:rsidRPr="0043221D">
        <w:rPr>
          <w:sz w:val="20"/>
          <w:szCs w:val="20"/>
        </w:rPr>
        <w:t>Jeżeli Strony nie postanowią inaczej płatność dokonywana będzie każdorazowo przelewem na rachunek bankowy</w:t>
      </w:r>
      <w:r w:rsidRPr="005F0586">
        <w:rPr>
          <w:sz w:val="20"/>
          <w:szCs w:val="20"/>
        </w:rPr>
        <w:t xml:space="preserve"> wskazany na fakturze w terminie </w:t>
      </w:r>
      <w:r w:rsidRPr="005F0586">
        <w:rPr>
          <w:b/>
          <w:bCs/>
          <w:sz w:val="20"/>
          <w:szCs w:val="20"/>
        </w:rPr>
        <w:t xml:space="preserve">21 dni </w:t>
      </w:r>
      <w:r w:rsidRPr="005F0586">
        <w:rPr>
          <w:sz w:val="20"/>
          <w:szCs w:val="20"/>
        </w:rPr>
        <w:t>od daty doręczenia Zamawiającemu prawidłowo wystawionej faktury zawierającej, oprócz wymogów ustawowych, dane wskazane</w:t>
      </w:r>
      <w:r>
        <w:rPr>
          <w:sz w:val="20"/>
          <w:szCs w:val="20"/>
        </w:rPr>
        <w:t xml:space="preserve"> </w:t>
      </w:r>
      <w:r w:rsidRPr="005F0586">
        <w:rPr>
          <w:sz w:val="20"/>
          <w:szCs w:val="20"/>
        </w:rPr>
        <w:t xml:space="preserve">w Art. </w:t>
      </w:r>
      <w:r>
        <w:rPr>
          <w:sz w:val="20"/>
          <w:szCs w:val="20"/>
        </w:rPr>
        <w:t>7</w:t>
      </w:r>
      <w:r w:rsidRPr="005F0586">
        <w:rPr>
          <w:sz w:val="20"/>
          <w:szCs w:val="20"/>
        </w:rPr>
        <w:t xml:space="preserve"> ust. </w:t>
      </w:r>
      <w:r>
        <w:rPr>
          <w:sz w:val="20"/>
          <w:szCs w:val="20"/>
        </w:rPr>
        <w:t>3</w:t>
      </w:r>
      <w:r w:rsidRPr="005F0586">
        <w:rPr>
          <w:sz w:val="20"/>
          <w:szCs w:val="20"/>
        </w:rPr>
        <w:t xml:space="preserve"> Umowy na rachunek bankowy Wykonawcy wskazany na fakturze. W przypadku dostarczenia faktury niezawierającej danych wskazanych w Art. </w:t>
      </w:r>
      <w:r>
        <w:rPr>
          <w:sz w:val="20"/>
          <w:szCs w:val="20"/>
        </w:rPr>
        <w:t>6</w:t>
      </w:r>
      <w:r w:rsidRPr="005F0586">
        <w:rPr>
          <w:sz w:val="20"/>
          <w:szCs w:val="20"/>
        </w:rPr>
        <w:t xml:space="preserve"> ust. 3 Umowy, Zamawiający ma prawo wstrzymać płatność wynagrodzenia. Zapłata wynagrodzenia nastąpi w terminie 7 dni od daty doręczenia Zamawiającemu faktury zawierającej wszystkie niezbędne dane. W takim przypadku zapłata nastąpi bez konieczności </w:t>
      </w:r>
      <w:r w:rsidRPr="005F0586">
        <w:rPr>
          <w:sz w:val="20"/>
          <w:szCs w:val="20"/>
        </w:rPr>
        <w:lastRenderedPageBreak/>
        <w:t>zapłaty odsetek za opóźnienie płatności.</w:t>
      </w:r>
      <w:bookmarkStart w:id="30" w:name="bookmark44"/>
      <w:bookmarkEnd w:id="30"/>
    </w:p>
    <w:p w14:paraId="170C7C0F" w14:textId="77777777" w:rsidR="00052B26" w:rsidRPr="005F0586" w:rsidRDefault="00052B26" w:rsidP="00052B26">
      <w:pPr>
        <w:pStyle w:val="Teksttreci0"/>
        <w:numPr>
          <w:ilvl w:val="0"/>
          <w:numId w:val="4"/>
        </w:numPr>
        <w:spacing w:line="360" w:lineRule="auto"/>
        <w:ind w:left="426" w:hanging="425"/>
        <w:jc w:val="both"/>
        <w:rPr>
          <w:sz w:val="20"/>
          <w:szCs w:val="20"/>
        </w:rPr>
      </w:pPr>
      <w:r w:rsidRPr="005F0586">
        <w:rPr>
          <w:sz w:val="20"/>
          <w:szCs w:val="20"/>
        </w:rPr>
        <w:t>Dniem zapłaty jest data obciążenia rachunku bankowego Zamawiającego.</w:t>
      </w:r>
      <w:bookmarkStart w:id="31" w:name="bookmark45"/>
      <w:bookmarkEnd w:id="31"/>
    </w:p>
    <w:p w14:paraId="55001614" w14:textId="77777777" w:rsidR="00052B26" w:rsidRPr="005F0586" w:rsidRDefault="00052B26" w:rsidP="00052B26">
      <w:pPr>
        <w:pStyle w:val="Teksttreci0"/>
        <w:numPr>
          <w:ilvl w:val="0"/>
          <w:numId w:val="4"/>
        </w:numPr>
        <w:spacing w:line="360" w:lineRule="auto"/>
        <w:ind w:left="426" w:hanging="425"/>
        <w:jc w:val="both"/>
        <w:rPr>
          <w:sz w:val="20"/>
          <w:szCs w:val="20"/>
        </w:rPr>
      </w:pPr>
      <w:r w:rsidRPr="005F0586">
        <w:rPr>
          <w:sz w:val="20"/>
          <w:szCs w:val="20"/>
        </w:rPr>
        <w:t>Wykonawca nie może bez uprzedniej pisemnej zgody Zamawiającego przenieść na osobę trzecią (dokonać przelewu) wierzytelności o zapłatę wynagrodzenia.</w:t>
      </w:r>
      <w:bookmarkStart w:id="32" w:name="bookmark46"/>
      <w:bookmarkEnd w:id="32"/>
    </w:p>
    <w:p w14:paraId="7F5BD3CE" w14:textId="77777777" w:rsidR="00052B26" w:rsidRPr="005F0586" w:rsidRDefault="00052B26" w:rsidP="00052B26">
      <w:pPr>
        <w:pStyle w:val="Teksttreci0"/>
        <w:numPr>
          <w:ilvl w:val="0"/>
          <w:numId w:val="4"/>
        </w:numPr>
        <w:spacing w:line="360" w:lineRule="auto"/>
        <w:ind w:left="426" w:hanging="425"/>
        <w:jc w:val="both"/>
        <w:rPr>
          <w:sz w:val="20"/>
          <w:szCs w:val="20"/>
        </w:rPr>
      </w:pPr>
      <w:r w:rsidRPr="005F0586">
        <w:rPr>
          <w:sz w:val="20"/>
          <w:szCs w:val="20"/>
        </w:rPr>
        <w:t>Zmiana lub dodanie rachunku bankowego Wykonawcy możliwe jest na podstawie oficjalnego pisma podpisanego</w:t>
      </w:r>
      <w:r>
        <w:rPr>
          <w:sz w:val="20"/>
          <w:szCs w:val="20"/>
        </w:rPr>
        <w:t xml:space="preserve"> przez</w:t>
      </w:r>
      <w:r w:rsidRPr="005F0586">
        <w:rPr>
          <w:sz w:val="20"/>
          <w:szCs w:val="20"/>
        </w:rPr>
        <w:t xml:space="preserve"> organ uprawniony do reprezentacji Wykonawcy.</w:t>
      </w:r>
      <w:bookmarkStart w:id="33" w:name="bookmark47"/>
      <w:bookmarkEnd w:id="33"/>
    </w:p>
    <w:p w14:paraId="00D97E2D" w14:textId="77777777" w:rsidR="00052B26" w:rsidRPr="005F0586" w:rsidRDefault="00052B26" w:rsidP="00052B26">
      <w:pPr>
        <w:pStyle w:val="Teksttreci0"/>
        <w:numPr>
          <w:ilvl w:val="0"/>
          <w:numId w:val="4"/>
        </w:numPr>
        <w:spacing w:line="360" w:lineRule="auto"/>
        <w:ind w:left="426" w:hanging="425"/>
        <w:jc w:val="both"/>
        <w:rPr>
          <w:sz w:val="20"/>
          <w:szCs w:val="20"/>
        </w:rPr>
      </w:pPr>
      <w:r w:rsidRPr="005F0586">
        <w:rPr>
          <w:sz w:val="20"/>
          <w:szCs w:val="20"/>
        </w:rPr>
        <w:t xml:space="preserve">Płatność wynikająca z Umowy będzie realizowana w mechanizmie podzielonej płatności, </w:t>
      </w:r>
      <w:r w:rsidRPr="005F0586">
        <w:rPr>
          <w:sz w:val="20"/>
          <w:szCs w:val="20"/>
        </w:rPr>
        <w:br/>
        <w:t>o którym mowa w ustawie z dnia 11 marca 2004 r. o podatku od towarów i usług, wyłącznie na wskazany przez Wykonawcę rachunek bankowy figurujący w wykazie podatników VAT prowadzonym przez właściwy organ administracji (tzw. Białej liście). Dotyczy to zarówno rachunków bankowych prowadzonych w złotych polskich, jak i walutach obcych.</w:t>
      </w:r>
    </w:p>
    <w:p w14:paraId="32CA2D09" w14:textId="77777777" w:rsidR="00052B26" w:rsidRPr="005F0586" w:rsidRDefault="00052B26" w:rsidP="00052B26">
      <w:pPr>
        <w:pStyle w:val="Teksttreci0"/>
        <w:numPr>
          <w:ilvl w:val="0"/>
          <w:numId w:val="4"/>
        </w:numPr>
        <w:spacing w:line="360" w:lineRule="auto"/>
        <w:ind w:left="426" w:hanging="425"/>
        <w:jc w:val="both"/>
        <w:rPr>
          <w:sz w:val="20"/>
          <w:szCs w:val="20"/>
        </w:rPr>
      </w:pPr>
      <w:r w:rsidRPr="005F0586">
        <w:rPr>
          <w:sz w:val="20"/>
          <w:szCs w:val="20"/>
        </w:rPr>
        <w:t xml:space="preserve">W przypadku niemożności dokonania płatności w sposób wskazany w ust. 6 powyżej z uwagi na: </w:t>
      </w:r>
    </w:p>
    <w:p w14:paraId="112E7DF4" w14:textId="77777777" w:rsidR="00052B26" w:rsidRPr="005F0586" w:rsidRDefault="00052B26" w:rsidP="00052B26">
      <w:pPr>
        <w:pStyle w:val="Teksttreci0"/>
        <w:spacing w:line="360" w:lineRule="auto"/>
        <w:ind w:left="426"/>
        <w:jc w:val="both"/>
        <w:rPr>
          <w:sz w:val="20"/>
          <w:szCs w:val="20"/>
        </w:rPr>
      </w:pPr>
      <w:r w:rsidRPr="005F0586">
        <w:rPr>
          <w:sz w:val="20"/>
          <w:szCs w:val="20"/>
        </w:rPr>
        <w:tab/>
        <w:t xml:space="preserve">(i) brak na Białej liście wskazanego przez Wykonawcę numeru rachunku bankowego lub </w:t>
      </w:r>
    </w:p>
    <w:p w14:paraId="3FA2A3CA" w14:textId="77777777" w:rsidR="00052B26" w:rsidRPr="005F0586" w:rsidRDefault="00052B26" w:rsidP="00052B26">
      <w:pPr>
        <w:pStyle w:val="Teksttreci0"/>
        <w:spacing w:line="360" w:lineRule="auto"/>
        <w:ind w:left="567"/>
        <w:jc w:val="both"/>
        <w:rPr>
          <w:sz w:val="20"/>
          <w:szCs w:val="20"/>
        </w:rPr>
      </w:pPr>
      <w:r w:rsidRPr="005F0586">
        <w:rPr>
          <w:sz w:val="20"/>
          <w:szCs w:val="20"/>
        </w:rPr>
        <w:tab/>
        <w:t xml:space="preserve">(ii) brak wskazania przez Wykonawcę jako właściwego do zapłaty części ceny brutto odpowiadającej podatkowi VAT numeru rachunku bankowego w złotych polskich figurującego na Białej liście (dotyczy przypadków wskazania przez Wykonawcę do zapłaty ceny netto rachunku bankowego w walucie obcej), Zamawiający będzie uprawniony do wstrzymania płatności na rzecz Wykonawcy odpowiednio: wynagrodzenia (w przypadku wskazanym w </w:t>
      </w:r>
      <w:proofErr w:type="spellStart"/>
      <w:r w:rsidRPr="005F0586">
        <w:rPr>
          <w:sz w:val="20"/>
          <w:szCs w:val="20"/>
        </w:rPr>
        <w:t>ppkt</w:t>
      </w:r>
      <w:proofErr w:type="spellEnd"/>
      <w:r w:rsidRPr="005F0586">
        <w:rPr>
          <w:sz w:val="20"/>
          <w:szCs w:val="20"/>
        </w:rPr>
        <w:t xml:space="preserve"> (i) lub części wynagrodzenia odpowiadającej podatkowi VAT (w przypadku wskazanym w </w:t>
      </w:r>
      <w:proofErr w:type="spellStart"/>
      <w:r w:rsidRPr="005F0586">
        <w:rPr>
          <w:sz w:val="20"/>
          <w:szCs w:val="20"/>
        </w:rPr>
        <w:t>ppkt</w:t>
      </w:r>
      <w:proofErr w:type="spellEnd"/>
      <w:r w:rsidRPr="005F0586">
        <w:rPr>
          <w:sz w:val="20"/>
          <w:szCs w:val="20"/>
        </w:rPr>
        <w:t xml:space="preserve"> (ii) ). </w:t>
      </w:r>
    </w:p>
    <w:p w14:paraId="5D7249AB" w14:textId="77777777" w:rsidR="00052B26" w:rsidRPr="005F0586" w:rsidRDefault="00052B26" w:rsidP="00052B26">
      <w:pPr>
        <w:pStyle w:val="Teksttreci0"/>
        <w:numPr>
          <w:ilvl w:val="0"/>
          <w:numId w:val="4"/>
        </w:numPr>
        <w:spacing w:line="360" w:lineRule="auto"/>
        <w:ind w:left="426" w:hanging="425"/>
        <w:jc w:val="both"/>
        <w:rPr>
          <w:sz w:val="20"/>
          <w:szCs w:val="20"/>
        </w:rPr>
      </w:pPr>
      <w:r w:rsidRPr="005F0586">
        <w:rPr>
          <w:sz w:val="20"/>
          <w:szCs w:val="20"/>
        </w:rPr>
        <w:t>W sytuacji wskazanej w ust. 7 powyżej płatność nastąpi nie później niż w terminie 7 dni roboczych od (odpowiednio): dnia następnego po przekazaniu Zamawiającemu przez Wykonawcę informacji o pojawieniu się jego numeru rachunku bankowego na Białej liście</w:t>
      </w:r>
      <w:r>
        <w:rPr>
          <w:sz w:val="20"/>
          <w:szCs w:val="20"/>
        </w:rPr>
        <w:t xml:space="preserve"> </w:t>
      </w:r>
      <w:r w:rsidRPr="005F0586">
        <w:rPr>
          <w:sz w:val="20"/>
          <w:szCs w:val="20"/>
        </w:rPr>
        <w:t xml:space="preserve">(w przypadku wskazanym w ust. 7 </w:t>
      </w:r>
      <w:proofErr w:type="spellStart"/>
      <w:r w:rsidRPr="005F0586">
        <w:rPr>
          <w:sz w:val="20"/>
          <w:szCs w:val="20"/>
        </w:rPr>
        <w:t>ppkt</w:t>
      </w:r>
      <w:proofErr w:type="spellEnd"/>
      <w:r w:rsidRPr="005F0586">
        <w:rPr>
          <w:sz w:val="20"/>
          <w:szCs w:val="20"/>
        </w:rPr>
        <w:t xml:space="preserve"> (i) powyżej) lub dnia następnego po wskazaniu Zamawiającemu przez Wykonawcę numeru rachunku bankowego w złotych polskich figurującego na Białej liście (w przypadku, o którym mowa w ust. 7 </w:t>
      </w:r>
      <w:proofErr w:type="spellStart"/>
      <w:r w:rsidRPr="005F0586">
        <w:rPr>
          <w:sz w:val="20"/>
          <w:szCs w:val="20"/>
        </w:rPr>
        <w:t>ppkt</w:t>
      </w:r>
      <w:proofErr w:type="spellEnd"/>
      <w:r w:rsidRPr="005F0586">
        <w:rPr>
          <w:sz w:val="20"/>
          <w:szCs w:val="20"/>
        </w:rPr>
        <w:t xml:space="preserve"> (ii) powyżej).</w:t>
      </w:r>
    </w:p>
    <w:p w14:paraId="04812002" w14:textId="77777777" w:rsidR="00052B26" w:rsidRPr="005F0586" w:rsidRDefault="00052B26" w:rsidP="00052B26">
      <w:pPr>
        <w:pStyle w:val="Teksttreci0"/>
        <w:numPr>
          <w:ilvl w:val="0"/>
          <w:numId w:val="4"/>
        </w:numPr>
        <w:spacing w:line="360" w:lineRule="auto"/>
        <w:ind w:left="426" w:hanging="425"/>
        <w:jc w:val="both"/>
        <w:rPr>
          <w:sz w:val="20"/>
          <w:szCs w:val="20"/>
        </w:rPr>
      </w:pPr>
      <w:r w:rsidRPr="005F0586">
        <w:rPr>
          <w:sz w:val="20"/>
          <w:szCs w:val="20"/>
        </w:rPr>
        <w:t>Strony zgodnie przyjmują, że wystąpienie okoliczności, o których mowa w ust. 7 powyżej, zwalnia Zamawiającego z obowiązku zapłaty odsetek za zwłokę za okres pomiędzy ustalonym w Umowie terminem płatności, a dniem zrealizowania przez Zamawiającego na rzecz Wykonawcy płatności, o których mowa w ust. 8 powyżej.</w:t>
      </w:r>
    </w:p>
    <w:p w14:paraId="68B59C01" w14:textId="77777777" w:rsidR="00052B26" w:rsidRDefault="00052B26" w:rsidP="00052B26">
      <w:pPr>
        <w:pStyle w:val="Teksttreci0"/>
        <w:numPr>
          <w:ilvl w:val="0"/>
          <w:numId w:val="4"/>
        </w:numPr>
        <w:spacing w:line="360" w:lineRule="auto"/>
        <w:ind w:left="426" w:hanging="425"/>
        <w:jc w:val="both"/>
        <w:rPr>
          <w:sz w:val="20"/>
          <w:szCs w:val="20"/>
        </w:rPr>
      </w:pPr>
      <w:r w:rsidRPr="005F0586">
        <w:rPr>
          <w:sz w:val="20"/>
          <w:szCs w:val="20"/>
        </w:rPr>
        <w:t xml:space="preserve">Zamawiający oświadcza, że posiada status dużego przedsiębiorcy w rozumieniu art. 4c ustawy </w:t>
      </w:r>
      <w:r w:rsidRPr="005F0586">
        <w:rPr>
          <w:sz w:val="20"/>
          <w:szCs w:val="20"/>
        </w:rPr>
        <w:br/>
        <w:t>z dnia 8 marca 2013 r. o przeciwdziałaniu nadmiernym opóźnieniom w transakcjach handlowych.</w:t>
      </w:r>
    </w:p>
    <w:p w14:paraId="10B3DD72" w14:textId="3C4795A0" w:rsidR="0043221D" w:rsidRDefault="0043221D" w:rsidP="00052B26">
      <w:pPr>
        <w:pStyle w:val="Teksttreci0"/>
        <w:numPr>
          <w:ilvl w:val="0"/>
          <w:numId w:val="4"/>
        </w:numPr>
        <w:spacing w:line="360" w:lineRule="auto"/>
        <w:ind w:left="426" w:hanging="425"/>
        <w:jc w:val="both"/>
        <w:rPr>
          <w:sz w:val="20"/>
          <w:szCs w:val="20"/>
        </w:rPr>
      </w:pPr>
      <w:r w:rsidRPr="0043221D">
        <w:rPr>
          <w:sz w:val="20"/>
          <w:szCs w:val="20"/>
        </w:rPr>
        <w:t xml:space="preserve">Strony zgodnie postanawiają, że regulacje zawarte w Załączniku nr </w:t>
      </w:r>
      <w:r>
        <w:rPr>
          <w:sz w:val="20"/>
          <w:szCs w:val="20"/>
        </w:rPr>
        <w:t>10</w:t>
      </w:r>
      <w:r w:rsidRPr="0043221D">
        <w:rPr>
          <w:sz w:val="20"/>
          <w:szCs w:val="20"/>
        </w:rPr>
        <w:t xml:space="preserve"> do Umowy - Klauzula korzystania z Krajowego Systemu e-Faktur (KSeF) będą miały zastosowanie od dnia, w którym </w:t>
      </w:r>
      <w:r>
        <w:rPr>
          <w:sz w:val="20"/>
          <w:szCs w:val="20"/>
        </w:rPr>
        <w:t>Wykonawca</w:t>
      </w:r>
      <w:r w:rsidRPr="0043221D">
        <w:rPr>
          <w:sz w:val="20"/>
          <w:szCs w:val="20"/>
        </w:rPr>
        <w:t xml:space="preserve"> zostanie zobowiązany do wystawiania i udostępnienia </w:t>
      </w:r>
      <w:proofErr w:type="spellStart"/>
      <w:r>
        <w:rPr>
          <w:sz w:val="20"/>
          <w:szCs w:val="20"/>
        </w:rPr>
        <w:t>Zamawiajacemu</w:t>
      </w:r>
      <w:proofErr w:type="spellEnd"/>
      <w:r w:rsidRPr="0043221D">
        <w:rPr>
          <w:sz w:val="20"/>
          <w:szCs w:val="20"/>
        </w:rPr>
        <w:t xml:space="preserve"> faktur (w tym również korygujących)  ustrukturyzowanych przy użyciu Krajowego Systemu e-Faktur na podstawie przepisów ustawy z dnia 11 marca 2004 r. o podatku od towarów i usług  i od tego dnia będą miały pierwszeństwo w przypadku rozbieżności z innymi postanowieniami niniejszej Umowy i innymi ustaleniami Stron regulującymi sposób wystawiania, przesyłania i odbierania faktur.</w:t>
      </w:r>
    </w:p>
    <w:p w14:paraId="1A2EC3CF" w14:textId="77777777" w:rsidR="00052B26" w:rsidRPr="005F0586" w:rsidRDefault="00052B26" w:rsidP="00052B26">
      <w:pPr>
        <w:pStyle w:val="Teksttreci0"/>
        <w:spacing w:line="360" w:lineRule="auto"/>
        <w:ind w:left="426"/>
        <w:jc w:val="both"/>
        <w:rPr>
          <w:sz w:val="20"/>
          <w:szCs w:val="20"/>
        </w:rPr>
      </w:pPr>
    </w:p>
    <w:p w14:paraId="0F1A8FD4" w14:textId="77777777" w:rsidR="00052B26" w:rsidRDefault="00052B26" w:rsidP="00052B26">
      <w:pPr>
        <w:pStyle w:val="Nagwek21"/>
        <w:keepNext/>
        <w:keepLines/>
        <w:spacing w:after="0" w:line="360" w:lineRule="auto"/>
        <w:rPr>
          <w:sz w:val="20"/>
          <w:szCs w:val="20"/>
        </w:rPr>
      </w:pPr>
      <w:bookmarkStart w:id="34" w:name="bookmark48"/>
      <w:bookmarkStart w:id="35" w:name="bookmark49"/>
      <w:bookmarkStart w:id="36" w:name="bookmark50"/>
      <w:r w:rsidRPr="005F0586">
        <w:rPr>
          <w:sz w:val="20"/>
          <w:szCs w:val="20"/>
        </w:rPr>
        <w:lastRenderedPageBreak/>
        <w:t xml:space="preserve">ARTYKUŁ </w:t>
      </w:r>
      <w:r>
        <w:rPr>
          <w:sz w:val="20"/>
          <w:szCs w:val="20"/>
        </w:rPr>
        <w:t>6</w:t>
      </w:r>
      <w:r w:rsidRPr="005F0586">
        <w:rPr>
          <w:sz w:val="20"/>
          <w:szCs w:val="20"/>
        </w:rPr>
        <w:t xml:space="preserve"> - PODATEK VAT I FAKTURA</w:t>
      </w:r>
      <w:bookmarkEnd w:id="34"/>
      <w:bookmarkEnd w:id="35"/>
      <w:bookmarkEnd w:id="36"/>
    </w:p>
    <w:p w14:paraId="090C7144" w14:textId="77777777" w:rsidR="00052B26" w:rsidRPr="005F0586" w:rsidRDefault="00052B26" w:rsidP="00052B26">
      <w:pPr>
        <w:pStyle w:val="Nagwek21"/>
        <w:keepNext/>
        <w:keepLines/>
        <w:spacing w:after="0" w:line="360" w:lineRule="auto"/>
        <w:rPr>
          <w:sz w:val="20"/>
          <w:szCs w:val="20"/>
        </w:rPr>
      </w:pPr>
    </w:p>
    <w:p w14:paraId="3D61E87D" w14:textId="77777777" w:rsidR="00052B26" w:rsidRPr="005F0586" w:rsidRDefault="00052B26" w:rsidP="00052B26">
      <w:pPr>
        <w:pStyle w:val="Teksttreci0"/>
        <w:numPr>
          <w:ilvl w:val="0"/>
          <w:numId w:val="5"/>
        </w:numPr>
        <w:spacing w:line="360" w:lineRule="auto"/>
        <w:ind w:left="426" w:hanging="426"/>
        <w:jc w:val="both"/>
        <w:rPr>
          <w:sz w:val="20"/>
          <w:szCs w:val="20"/>
        </w:rPr>
      </w:pPr>
      <w:bookmarkStart w:id="37" w:name="bookmark51"/>
      <w:bookmarkEnd w:id="37"/>
      <w:r w:rsidRPr="005F0586">
        <w:rPr>
          <w:sz w:val="20"/>
          <w:szCs w:val="20"/>
        </w:rPr>
        <w:t>Do podpisania Protokołów odbiorów</w:t>
      </w:r>
      <w:r>
        <w:rPr>
          <w:sz w:val="20"/>
          <w:szCs w:val="20"/>
        </w:rPr>
        <w:t xml:space="preserve"> miesięcznych</w:t>
      </w:r>
      <w:r w:rsidRPr="005F0586">
        <w:rPr>
          <w:sz w:val="20"/>
          <w:szCs w:val="20"/>
        </w:rPr>
        <w:t xml:space="preserve"> upoważnione są następujące osoby:</w:t>
      </w:r>
    </w:p>
    <w:p w14:paraId="7020D262" w14:textId="77777777" w:rsidR="00052B26" w:rsidRDefault="00052B26" w:rsidP="00052B26">
      <w:pPr>
        <w:pStyle w:val="Teksttreci0"/>
        <w:numPr>
          <w:ilvl w:val="0"/>
          <w:numId w:val="11"/>
        </w:numPr>
        <w:spacing w:line="360" w:lineRule="auto"/>
        <w:ind w:left="567" w:hanging="141"/>
        <w:jc w:val="both"/>
        <w:rPr>
          <w:sz w:val="20"/>
          <w:szCs w:val="20"/>
        </w:rPr>
      </w:pPr>
      <w:r w:rsidRPr="005F0586">
        <w:rPr>
          <w:sz w:val="20"/>
          <w:szCs w:val="20"/>
        </w:rPr>
        <w:t xml:space="preserve">Ze strony Wykonawcy: </w:t>
      </w:r>
      <w:r>
        <w:rPr>
          <w:sz w:val="20"/>
          <w:szCs w:val="20"/>
        </w:rPr>
        <w:t>……….</w:t>
      </w:r>
    </w:p>
    <w:p w14:paraId="3633E4AD" w14:textId="77777777" w:rsidR="00052B26" w:rsidRPr="00145921" w:rsidRDefault="00052B26" w:rsidP="00052B26">
      <w:pPr>
        <w:pStyle w:val="Teksttreci0"/>
        <w:numPr>
          <w:ilvl w:val="0"/>
          <w:numId w:val="11"/>
        </w:numPr>
        <w:spacing w:line="360" w:lineRule="auto"/>
        <w:ind w:left="567" w:hanging="141"/>
        <w:jc w:val="both"/>
        <w:rPr>
          <w:sz w:val="20"/>
          <w:szCs w:val="20"/>
        </w:rPr>
      </w:pPr>
      <w:r w:rsidRPr="00145921">
        <w:rPr>
          <w:sz w:val="20"/>
          <w:szCs w:val="20"/>
        </w:rPr>
        <w:t xml:space="preserve">Ze strony Zamawiającego: </w:t>
      </w:r>
      <w:r w:rsidRPr="00145921">
        <w:rPr>
          <w:sz w:val="20"/>
          <w:szCs w:val="20"/>
          <w:lang w:bidi="pl-PL"/>
        </w:rPr>
        <w:t>dyrektor</w:t>
      </w:r>
      <w:r>
        <w:rPr>
          <w:sz w:val="20"/>
          <w:szCs w:val="20"/>
          <w:lang w:bidi="pl-PL"/>
        </w:rPr>
        <w:t xml:space="preserve"> bądź kierownik</w:t>
      </w:r>
      <w:r w:rsidRPr="00145921">
        <w:rPr>
          <w:sz w:val="20"/>
          <w:szCs w:val="20"/>
          <w:lang w:bidi="pl-PL"/>
        </w:rPr>
        <w:t xml:space="preserve"> właściwy </w:t>
      </w:r>
      <w:r>
        <w:rPr>
          <w:sz w:val="20"/>
          <w:szCs w:val="20"/>
          <w:lang w:bidi="pl-PL"/>
        </w:rPr>
        <w:t>dla danego obszaru</w:t>
      </w:r>
      <w:r w:rsidRPr="00145921">
        <w:rPr>
          <w:sz w:val="20"/>
          <w:szCs w:val="20"/>
          <w:lang w:bidi="pl-PL"/>
        </w:rPr>
        <w:t xml:space="preserve"> lub osoba przez niego wskazana.</w:t>
      </w:r>
    </w:p>
    <w:p w14:paraId="7FD88A0D" w14:textId="77777777" w:rsidR="00052B26" w:rsidRPr="005F0586" w:rsidRDefault="00052B26" w:rsidP="00052B26">
      <w:pPr>
        <w:pStyle w:val="Teksttreci0"/>
        <w:numPr>
          <w:ilvl w:val="0"/>
          <w:numId w:val="5"/>
        </w:numPr>
        <w:spacing w:line="360" w:lineRule="auto"/>
        <w:ind w:left="426" w:hanging="426"/>
        <w:jc w:val="both"/>
        <w:rPr>
          <w:sz w:val="20"/>
          <w:szCs w:val="20"/>
        </w:rPr>
      </w:pPr>
      <w:r w:rsidRPr="005F0586">
        <w:rPr>
          <w:sz w:val="20"/>
          <w:szCs w:val="20"/>
        </w:rPr>
        <w:t>Zmiana osób i danych kontaktowych wskazanych powyżej nie stanowi zmiany Umowy, ale wymaga powiadomienia drugiej Strony w formie dokumentowej na adres e-mail</w:t>
      </w:r>
      <w:r>
        <w:rPr>
          <w:sz w:val="20"/>
          <w:szCs w:val="20"/>
        </w:rPr>
        <w:t>:</w:t>
      </w:r>
      <w:r w:rsidRPr="005F0586">
        <w:rPr>
          <w:sz w:val="20"/>
          <w:szCs w:val="20"/>
        </w:rPr>
        <w:t xml:space="preserve"> </w:t>
      </w:r>
      <w:r>
        <w:rPr>
          <w:sz w:val="20"/>
          <w:szCs w:val="20"/>
        </w:rPr>
        <w:t>paulina.jankowska3@orlen.pl</w:t>
      </w:r>
      <w:r w:rsidRPr="005F0586">
        <w:rPr>
          <w:sz w:val="20"/>
          <w:szCs w:val="20"/>
        </w:rPr>
        <w:t xml:space="preserve"> </w:t>
      </w:r>
      <w:r w:rsidRPr="00145921">
        <w:rPr>
          <w:sz w:val="20"/>
          <w:szCs w:val="20"/>
        </w:rPr>
        <w:t>oraz ………………………</w:t>
      </w:r>
    </w:p>
    <w:p w14:paraId="31350052" w14:textId="77777777" w:rsidR="00052B26" w:rsidRPr="005F0586" w:rsidRDefault="00052B26" w:rsidP="00052B26">
      <w:pPr>
        <w:pStyle w:val="Teksttreci0"/>
        <w:numPr>
          <w:ilvl w:val="0"/>
          <w:numId w:val="5"/>
        </w:numPr>
        <w:spacing w:line="360" w:lineRule="auto"/>
        <w:ind w:left="426" w:hanging="426"/>
        <w:jc w:val="both"/>
        <w:rPr>
          <w:sz w:val="20"/>
          <w:szCs w:val="20"/>
        </w:rPr>
      </w:pPr>
      <w:bookmarkStart w:id="38" w:name="bookmark52"/>
      <w:bookmarkEnd w:id="38"/>
      <w:r w:rsidRPr="005F0586">
        <w:rPr>
          <w:sz w:val="20"/>
          <w:szCs w:val="20"/>
        </w:rPr>
        <w:t>Prawidłowo wystawiona faktura oprócz wymogów ustawowych powinna zawierać:</w:t>
      </w:r>
    </w:p>
    <w:p w14:paraId="595A1D55" w14:textId="77777777" w:rsidR="00052B26" w:rsidRPr="005F0586" w:rsidRDefault="00052B26" w:rsidP="00052B26">
      <w:pPr>
        <w:pStyle w:val="Teksttreci0"/>
        <w:numPr>
          <w:ilvl w:val="0"/>
          <w:numId w:val="17"/>
        </w:numPr>
        <w:spacing w:line="360" w:lineRule="auto"/>
        <w:ind w:left="851" w:hanging="425"/>
        <w:jc w:val="both"/>
        <w:rPr>
          <w:sz w:val="20"/>
          <w:szCs w:val="20"/>
        </w:rPr>
      </w:pPr>
      <w:bookmarkStart w:id="39" w:name="bookmark53"/>
      <w:bookmarkEnd w:id="39"/>
      <w:r w:rsidRPr="005F0586">
        <w:rPr>
          <w:sz w:val="20"/>
          <w:szCs w:val="20"/>
        </w:rPr>
        <w:t>cenę łączną netto,</w:t>
      </w:r>
    </w:p>
    <w:p w14:paraId="71243405" w14:textId="77777777" w:rsidR="00052B26" w:rsidRPr="005F0586" w:rsidRDefault="00052B26" w:rsidP="00052B26">
      <w:pPr>
        <w:pStyle w:val="Teksttreci0"/>
        <w:numPr>
          <w:ilvl w:val="0"/>
          <w:numId w:val="17"/>
        </w:numPr>
        <w:spacing w:line="360" w:lineRule="auto"/>
        <w:ind w:left="851" w:hanging="425"/>
        <w:jc w:val="both"/>
        <w:rPr>
          <w:sz w:val="20"/>
          <w:szCs w:val="20"/>
        </w:rPr>
      </w:pPr>
      <w:bookmarkStart w:id="40" w:name="bookmark54"/>
      <w:bookmarkEnd w:id="40"/>
      <w:r w:rsidRPr="005F0586">
        <w:rPr>
          <w:sz w:val="20"/>
          <w:szCs w:val="20"/>
        </w:rPr>
        <w:t xml:space="preserve">numer Umowy lub </w:t>
      </w:r>
      <w:r>
        <w:rPr>
          <w:sz w:val="20"/>
          <w:szCs w:val="20"/>
        </w:rPr>
        <w:t>numer</w:t>
      </w:r>
      <w:r w:rsidRPr="005F0586">
        <w:rPr>
          <w:sz w:val="20"/>
          <w:szCs w:val="20"/>
        </w:rPr>
        <w:t xml:space="preserve"> </w:t>
      </w:r>
      <w:r>
        <w:rPr>
          <w:sz w:val="20"/>
          <w:szCs w:val="20"/>
        </w:rPr>
        <w:t>Zamówienia,</w:t>
      </w:r>
      <w:r w:rsidRPr="005F0586">
        <w:rPr>
          <w:sz w:val="20"/>
          <w:szCs w:val="20"/>
        </w:rPr>
        <w:t xml:space="preserve"> jeżeli faktura dotyczy usługi na </w:t>
      </w:r>
      <w:r>
        <w:rPr>
          <w:sz w:val="20"/>
          <w:szCs w:val="20"/>
        </w:rPr>
        <w:t>Zamówienie</w:t>
      </w:r>
      <w:r w:rsidRPr="005F0586">
        <w:rPr>
          <w:sz w:val="20"/>
          <w:szCs w:val="20"/>
        </w:rPr>
        <w:t>,</w:t>
      </w:r>
    </w:p>
    <w:p w14:paraId="14ECA479" w14:textId="77777777" w:rsidR="00052B26" w:rsidRPr="005F0586" w:rsidRDefault="00052B26" w:rsidP="00052B26">
      <w:pPr>
        <w:pStyle w:val="Teksttreci0"/>
        <w:numPr>
          <w:ilvl w:val="0"/>
          <w:numId w:val="17"/>
        </w:numPr>
        <w:spacing w:line="360" w:lineRule="auto"/>
        <w:ind w:left="851" w:hanging="425"/>
        <w:jc w:val="both"/>
        <w:rPr>
          <w:sz w:val="20"/>
          <w:szCs w:val="20"/>
        </w:rPr>
      </w:pPr>
      <w:bookmarkStart w:id="41" w:name="bookmark55"/>
      <w:bookmarkEnd w:id="41"/>
      <w:r w:rsidRPr="005F0586">
        <w:rPr>
          <w:sz w:val="20"/>
          <w:szCs w:val="20"/>
        </w:rPr>
        <w:t>warunki i termin płatności zgodnie z Umową,</w:t>
      </w:r>
    </w:p>
    <w:p w14:paraId="556E64C9" w14:textId="77777777" w:rsidR="00052B26" w:rsidRPr="005F0586" w:rsidRDefault="00052B26" w:rsidP="00052B26">
      <w:pPr>
        <w:pStyle w:val="Teksttreci0"/>
        <w:numPr>
          <w:ilvl w:val="0"/>
          <w:numId w:val="5"/>
        </w:numPr>
        <w:spacing w:line="360" w:lineRule="auto"/>
        <w:ind w:left="426" w:hanging="426"/>
        <w:jc w:val="both"/>
        <w:rPr>
          <w:sz w:val="20"/>
          <w:szCs w:val="20"/>
        </w:rPr>
      </w:pPr>
      <w:bookmarkStart w:id="42" w:name="bookmark56"/>
      <w:bookmarkStart w:id="43" w:name="bookmark57"/>
      <w:bookmarkEnd w:id="42"/>
      <w:bookmarkEnd w:id="43"/>
      <w:r w:rsidRPr="005F0586">
        <w:rPr>
          <w:sz w:val="20"/>
          <w:szCs w:val="20"/>
        </w:rPr>
        <w:t xml:space="preserve">Właściwie wystawiona faktura zostanie przesłana w formie elektronicznej, na adres e-mail </w:t>
      </w:r>
      <w:hyperlink r:id="rId9" w:history="1">
        <w:r w:rsidRPr="005F0586">
          <w:rPr>
            <w:rStyle w:val="Hipercze"/>
            <w:b/>
            <w:sz w:val="20"/>
            <w:szCs w:val="20"/>
          </w:rPr>
          <w:t>efaktura.adm@orlen.pl</w:t>
        </w:r>
      </w:hyperlink>
      <w:r w:rsidRPr="005F0586">
        <w:rPr>
          <w:rStyle w:val="Hipercze"/>
          <w:b/>
          <w:sz w:val="20"/>
          <w:szCs w:val="20"/>
        </w:rPr>
        <w:t xml:space="preserve">. </w:t>
      </w:r>
      <w:r w:rsidRPr="005F0586">
        <w:rPr>
          <w:sz w:val="20"/>
          <w:szCs w:val="20"/>
        </w:rPr>
        <w:t>Zgodnie z podpisanym Porozumieniem</w:t>
      </w:r>
      <w:r w:rsidRPr="005F0586">
        <w:rPr>
          <w:rFonts w:eastAsia="Courier New"/>
          <w:b/>
          <w:bCs/>
          <w:sz w:val="20"/>
          <w:szCs w:val="20"/>
        </w:rPr>
        <w:t xml:space="preserve"> </w:t>
      </w:r>
      <w:r w:rsidRPr="005F0586">
        <w:rPr>
          <w:bCs/>
          <w:sz w:val="20"/>
          <w:szCs w:val="20"/>
        </w:rPr>
        <w:t>o przesyłaniu faktur w wersji elektronicznej</w:t>
      </w:r>
      <w:r w:rsidRPr="005F0586">
        <w:rPr>
          <w:sz w:val="20"/>
          <w:szCs w:val="20"/>
        </w:rPr>
        <w:t xml:space="preserve">, stanowiącym </w:t>
      </w:r>
      <w:r w:rsidRPr="005F0586">
        <w:rPr>
          <w:b/>
          <w:sz w:val="20"/>
          <w:szCs w:val="20"/>
        </w:rPr>
        <w:t xml:space="preserve">Załącznik nr </w:t>
      </w:r>
      <w:r>
        <w:rPr>
          <w:b/>
          <w:sz w:val="20"/>
          <w:szCs w:val="20"/>
        </w:rPr>
        <w:t>4</w:t>
      </w:r>
      <w:r w:rsidRPr="005F0586">
        <w:rPr>
          <w:sz w:val="20"/>
          <w:szCs w:val="20"/>
        </w:rPr>
        <w:t xml:space="preserve"> do Umowy, Zamawiający upoważnia Wykonawcę do wystawienia faktury bez podpisu Zamawiającego.</w:t>
      </w:r>
    </w:p>
    <w:p w14:paraId="071D6105" w14:textId="77777777" w:rsidR="00052B26" w:rsidRPr="005F0586" w:rsidRDefault="00052B26" w:rsidP="00052B26">
      <w:pPr>
        <w:pStyle w:val="Teksttreci0"/>
        <w:numPr>
          <w:ilvl w:val="0"/>
          <w:numId w:val="5"/>
        </w:numPr>
        <w:spacing w:line="360" w:lineRule="auto"/>
        <w:ind w:left="426" w:hanging="426"/>
        <w:jc w:val="both"/>
        <w:rPr>
          <w:sz w:val="20"/>
          <w:szCs w:val="20"/>
        </w:rPr>
      </w:pPr>
      <w:r w:rsidRPr="005F0586">
        <w:rPr>
          <w:sz w:val="20"/>
          <w:szCs w:val="20"/>
        </w:rPr>
        <w:t xml:space="preserve">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VAT oraz zwróci Zamawiającemu powstałą różnicę w terminie 30 dni od dnia doręczenia tego żądania. </w:t>
      </w:r>
    </w:p>
    <w:p w14:paraId="0D1FA2CF" w14:textId="77777777" w:rsidR="00052B26" w:rsidRPr="005F0586" w:rsidRDefault="00052B26" w:rsidP="00052B26">
      <w:pPr>
        <w:pStyle w:val="Teksttreci0"/>
        <w:numPr>
          <w:ilvl w:val="0"/>
          <w:numId w:val="5"/>
        </w:numPr>
        <w:tabs>
          <w:tab w:val="left" w:pos="709"/>
        </w:tabs>
        <w:spacing w:line="360" w:lineRule="auto"/>
        <w:ind w:left="426" w:hanging="426"/>
        <w:jc w:val="both"/>
        <w:rPr>
          <w:sz w:val="20"/>
          <w:szCs w:val="20"/>
        </w:rPr>
      </w:pPr>
      <w:r w:rsidRPr="005F0586">
        <w:rPr>
          <w:sz w:val="20"/>
          <w:szCs w:val="20"/>
        </w:rPr>
        <w:t>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11B59633" w14:textId="77777777" w:rsidR="00052B26" w:rsidRPr="005F0586" w:rsidRDefault="00052B26" w:rsidP="00052B26">
      <w:pPr>
        <w:pStyle w:val="Teksttreci0"/>
        <w:numPr>
          <w:ilvl w:val="0"/>
          <w:numId w:val="5"/>
        </w:numPr>
        <w:spacing w:line="360" w:lineRule="auto"/>
        <w:ind w:left="426" w:hanging="426"/>
        <w:jc w:val="both"/>
        <w:rPr>
          <w:sz w:val="20"/>
          <w:szCs w:val="20"/>
        </w:rPr>
      </w:pPr>
      <w:r w:rsidRPr="005F0586">
        <w:rPr>
          <w:sz w:val="20"/>
          <w:szCs w:val="20"/>
        </w:rPr>
        <w:t xml:space="preserve">Wykonawca jest zobowiązany do archiwizowania kopii faktur potwierdzających wykonanie usługi,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 </w:t>
      </w:r>
      <w:bookmarkStart w:id="44" w:name="bookmark58"/>
      <w:bookmarkStart w:id="45" w:name="bookmark59"/>
      <w:bookmarkStart w:id="46" w:name="bookmark60"/>
      <w:bookmarkStart w:id="47" w:name="bookmark61"/>
      <w:bookmarkEnd w:id="44"/>
      <w:bookmarkEnd w:id="45"/>
      <w:bookmarkEnd w:id="46"/>
      <w:bookmarkEnd w:id="47"/>
    </w:p>
    <w:p w14:paraId="7E4FE270" w14:textId="77777777" w:rsidR="00052B26" w:rsidRPr="005F0586" w:rsidRDefault="00052B26" w:rsidP="00052B26">
      <w:pPr>
        <w:pStyle w:val="Teksttreci0"/>
        <w:numPr>
          <w:ilvl w:val="0"/>
          <w:numId w:val="5"/>
        </w:numPr>
        <w:spacing w:line="360" w:lineRule="auto"/>
        <w:ind w:left="426" w:hanging="426"/>
        <w:jc w:val="both"/>
        <w:rPr>
          <w:sz w:val="20"/>
          <w:szCs w:val="20"/>
        </w:rPr>
      </w:pPr>
      <w:r w:rsidRPr="005F0586">
        <w:rPr>
          <w:sz w:val="20"/>
          <w:szCs w:val="20"/>
        </w:rPr>
        <w:t xml:space="preserve">Zamawiający oświadcza, że jest czynnym podatnikiem podatku od towarów i usług (VAT) </w:t>
      </w:r>
      <w:r w:rsidRPr="005F0586">
        <w:rPr>
          <w:sz w:val="20"/>
          <w:szCs w:val="20"/>
        </w:rPr>
        <w:br/>
        <w:t xml:space="preserve">i posiada Numer Identyfikacji Podatkowej </w:t>
      </w:r>
      <w:r w:rsidRPr="005F0586">
        <w:rPr>
          <w:b/>
          <w:sz w:val="20"/>
          <w:szCs w:val="20"/>
        </w:rPr>
        <w:t>NIP 774-28-94-628</w:t>
      </w:r>
      <w:r w:rsidRPr="005F0586">
        <w:rPr>
          <w:sz w:val="20"/>
          <w:szCs w:val="20"/>
        </w:rPr>
        <w:t>.</w:t>
      </w:r>
    </w:p>
    <w:p w14:paraId="59AEE091" w14:textId="77777777" w:rsidR="00052B26" w:rsidRPr="00944B0F" w:rsidRDefault="00052B26" w:rsidP="00052B26">
      <w:pPr>
        <w:pStyle w:val="Teksttreci0"/>
        <w:numPr>
          <w:ilvl w:val="0"/>
          <w:numId w:val="5"/>
        </w:numPr>
        <w:spacing w:line="360" w:lineRule="auto"/>
        <w:ind w:left="426" w:hanging="426"/>
        <w:jc w:val="both"/>
        <w:rPr>
          <w:sz w:val="20"/>
          <w:szCs w:val="20"/>
        </w:rPr>
      </w:pPr>
      <w:bookmarkStart w:id="48" w:name="bookmark62"/>
      <w:bookmarkEnd w:id="48"/>
      <w:r w:rsidRPr="005F0586">
        <w:rPr>
          <w:sz w:val="20"/>
          <w:szCs w:val="20"/>
        </w:rPr>
        <w:t>Wykonawca oświadcza,</w:t>
      </w:r>
      <w:r w:rsidRPr="005F0586">
        <w:rPr>
          <w:sz w:val="20"/>
          <w:szCs w:val="20"/>
        </w:rPr>
        <w:tab/>
        <w:t xml:space="preserve">że jest czynnym podatnikiem podatku od towarów i usług (VAT) </w:t>
      </w:r>
      <w:r w:rsidRPr="005F0586">
        <w:rPr>
          <w:sz w:val="20"/>
          <w:szCs w:val="20"/>
        </w:rPr>
        <w:br/>
      </w:r>
      <w:r w:rsidRPr="005F0586">
        <w:rPr>
          <w:sz w:val="20"/>
          <w:szCs w:val="20"/>
        </w:rPr>
        <w:lastRenderedPageBreak/>
        <w:t xml:space="preserve">i posiada Numer Identyfikacji Podatkowej </w:t>
      </w:r>
      <w:r w:rsidRPr="005F0586">
        <w:rPr>
          <w:b/>
          <w:sz w:val="20"/>
          <w:szCs w:val="20"/>
        </w:rPr>
        <w:t>NIP .</w:t>
      </w:r>
    </w:p>
    <w:p w14:paraId="24E9FA83" w14:textId="77777777" w:rsidR="00052B26" w:rsidRPr="005F0586" w:rsidRDefault="00052B26" w:rsidP="00052B26">
      <w:pPr>
        <w:pStyle w:val="Teksttreci0"/>
        <w:spacing w:line="360" w:lineRule="auto"/>
        <w:jc w:val="both"/>
        <w:rPr>
          <w:sz w:val="20"/>
          <w:szCs w:val="20"/>
        </w:rPr>
      </w:pPr>
    </w:p>
    <w:p w14:paraId="3F3C3347" w14:textId="77777777" w:rsidR="00052B26" w:rsidRDefault="00052B26" w:rsidP="00052B26">
      <w:pPr>
        <w:pStyle w:val="Nagwek21"/>
        <w:keepNext/>
        <w:keepLines/>
        <w:spacing w:after="0" w:line="360" w:lineRule="auto"/>
        <w:rPr>
          <w:sz w:val="20"/>
          <w:szCs w:val="20"/>
        </w:rPr>
      </w:pPr>
      <w:bookmarkStart w:id="49" w:name="bookmark63"/>
      <w:bookmarkStart w:id="50" w:name="bookmark64"/>
      <w:bookmarkStart w:id="51" w:name="bookmark65"/>
      <w:r w:rsidRPr="005F0586">
        <w:rPr>
          <w:sz w:val="20"/>
          <w:szCs w:val="20"/>
        </w:rPr>
        <w:t>ARTYKUŁ</w:t>
      </w:r>
      <w:r>
        <w:rPr>
          <w:sz w:val="20"/>
          <w:szCs w:val="20"/>
        </w:rPr>
        <w:t xml:space="preserve"> 7</w:t>
      </w:r>
      <w:r w:rsidRPr="005F0586">
        <w:rPr>
          <w:sz w:val="20"/>
          <w:szCs w:val="20"/>
        </w:rPr>
        <w:t xml:space="preserve"> - KARY UMOWNE</w:t>
      </w:r>
      <w:bookmarkEnd w:id="49"/>
      <w:bookmarkEnd w:id="50"/>
      <w:bookmarkEnd w:id="51"/>
    </w:p>
    <w:p w14:paraId="038813C6" w14:textId="77777777" w:rsidR="00052B26" w:rsidRPr="005F0586" w:rsidRDefault="00052B26" w:rsidP="00052B26">
      <w:pPr>
        <w:pStyle w:val="Nagwek21"/>
        <w:keepNext/>
        <w:keepLines/>
        <w:spacing w:after="0" w:line="360" w:lineRule="auto"/>
        <w:rPr>
          <w:sz w:val="20"/>
          <w:szCs w:val="20"/>
        </w:rPr>
      </w:pPr>
    </w:p>
    <w:p w14:paraId="166B3267" w14:textId="77777777" w:rsidR="00052B26" w:rsidRPr="005F0586" w:rsidRDefault="00052B26" w:rsidP="00052B26">
      <w:pPr>
        <w:pStyle w:val="Teksttreci0"/>
        <w:numPr>
          <w:ilvl w:val="0"/>
          <w:numId w:val="6"/>
        </w:numPr>
        <w:spacing w:line="360" w:lineRule="auto"/>
        <w:ind w:left="426" w:hanging="426"/>
        <w:jc w:val="both"/>
        <w:rPr>
          <w:sz w:val="20"/>
          <w:szCs w:val="20"/>
        </w:rPr>
      </w:pPr>
      <w:bookmarkStart w:id="52" w:name="bookmark66"/>
      <w:bookmarkEnd w:id="52"/>
      <w:r w:rsidRPr="005F0586">
        <w:rPr>
          <w:sz w:val="20"/>
          <w:szCs w:val="20"/>
        </w:rPr>
        <w:t xml:space="preserve">W przypadku opóźnienia wykonania usługi, Wykonawca jest zobowiązany zapłacić Zamawiającemu karę umowną w wysokości 5% wartości netto danej usługi liczonej za każdy dzień opóźnienia realizacji w stosunku do terminu wyznaczonego przez Zamawiającego lub wynikającego z harmonogramu lub </w:t>
      </w:r>
      <w:r>
        <w:rPr>
          <w:sz w:val="20"/>
          <w:szCs w:val="20"/>
        </w:rPr>
        <w:t>Zamówienia</w:t>
      </w:r>
      <w:r w:rsidRPr="005F0586">
        <w:rPr>
          <w:sz w:val="20"/>
          <w:szCs w:val="20"/>
        </w:rPr>
        <w:t>.</w:t>
      </w:r>
    </w:p>
    <w:p w14:paraId="297957FC" w14:textId="77777777" w:rsidR="00052B26" w:rsidRPr="005F0586" w:rsidRDefault="00052B26" w:rsidP="00052B26">
      <w:pPr>
        <w:pStyle w:val="Teksttreci0"/>
        <w:numPr>
          <w:ilvl w:val="0"/>
          <w:numId w:val="6"/>
        </w:numPr>
        <w:spacing w:line="360" w:lineRule="auto"/>
        <w:ind w:left="426" w:hanging="426"/>
        <w:jc w:val="both"/>
        <w:rPr>
          <w:sz w:val="20"/>
          <w:szCs w:val="20"/>
        </w:rPr>
      </w:pPr>
      <w:bookmarkStart w:id="53" w:name="bookmark67"/>
      <w:bookmarkEnd w:id="53"/>
      <w:r w:rsidRPr="005F0586">
        <w:rPr>
          <w:sz w:val="20"/>
          <w:szCs w:val="20"/>
        </w:rPr>
        <w:t xml:space="preserve">Z tytułu niewykonania lub nienależytego wykonania zobowiązań wynikających z niniejszej Umowy, za które uznaje się również opóźnienie w wykonaniu usługi przekraczające 14 dni kalendarzowych, Wykonawca zapłaci Zamawiającemu karę umowną w wysokości 20% wartości wynagrodzenia, o którym mowa w Art. </w:t>
      </w:r>
      <w:r>
        <w:rPr>
          <w:sz w:val="20"/>
          <w:szCs w:val="20"/>
        </w:rPr>
        <w:t>4</w:t>
      </w:r>
      <w:r w:rsidRPr="005F0586">
        <w:rPr>
          <w:sz w:val="20"/>
          <w:szCs w:val="20"/>
        </w:rPr>
        <w:t xml:space="preserve"> ust. 1 </w:t>
      </w:r>
      <w:r>
        <w:rPr>
          <w:sz w:val="20"/>
          <w:szCs w:val="20"/>
        </w:rPr>
        <w:t>- 3</w:t>
      </w:r>
      <w:r w:rsidRPr="005F0586">
        <w:rPr>
          <w:sz w:val="20"/>
          <w:szCs w:val="20"/>
        </w:rPr>
        <w:t xml:space="preserve"> Umowy, w zależności, którego rodzaju usług będzie dotyczyło naruszenie. </w:t>
      </w:r>
    </w:p>
    <w:p w14:paraId="2F312BB9" w14:textId="77777777" w:rsidR="00052B26" w:rsidRDefault="00052B26" w:rsidP="00052B26">
      <w:pPr>
        <w:pStyle w:val="Teksttreci0"/>
        <w:numPr>
          <w:ilvl w:val="0"/>
          <w:numId w:val="6"/>
        </w:numPr>
        <w:spacing w:line="360" w:lineRule="auto"/>
        <w:ind w:left="426" w:hanging="426"/>
        <w:jc w:val="both"/>
        <w:rPr>
          <w:sz w:val="20"/>
          <w:szCs w:val="20"/>
        </w:rPr>
      </w:pPr>
      <w:bookmarkStart w:id="54" w:name="bookmark68"/>
      <w:bookmarkStart w:id="55" w:name="bookmark69"/>
      <w:bookmarkEnd w:id="54"/>
      <w:bookmarkEnd w:id="55"/>
      <w:r w:rsidRPr="005F0586">
        <w:rPr>
          <w:sz w:val="20"/>
          <w:szCs w:val="20"/>
        </w:rPr>
        <w:t>W przypadku nieprawidłowego realizowania lub nierealizowania usług stanowiących przedmiot Umowy przez Wykonawcę w ustalonym terminie lub utracenia przez Wykonawcę zdolności do wykonania przedmiotu Umowy, Zamawiający ma prawo do złożenia oświadczenia o rezygnacji ze zlecenia lub złożenia oświadczenia o odstąpieniu od Umowy po uprzednim wyznaczeniu dodatkowego 7</w:t>
      </w:r>
      <w:r>
        <w:rPr>
          <w:sz w:val="20"/>
          <w:szCs w:val="20"/>
        </w:rPr>
        <w:t xml:space="preserve"> </w:t>
      </w:r>
      <w:r w:rsidRPr="005F0586">
        <w:rPr>
          <w:sz w:val="20"/>
          <w:szCs w:val="20"/>
        </w:rPr>
        <w:t>- dniowego terminu na należytą realizację usługi. Prawo do złożenia oświadczenia o odstąpieniu od Umowy może być realizowane w terminie 60 dni od dnia,</w:t>
      </w:r>
      <w:r>
        <w:rPr>
          <w:sz w:val="20"/>
          <w:szCs w:val="20"/>
        </w:rPr>
        <w:t xml:space="preserve"> </w:t>
      </w:r>
      <w:r w:rsidRPr="005F0586">
        <w:rPr>
          <w:sz w:val="20"/>
          <w:szCs w:val="20"/>
        </w:rPr>
        <w:t xml:space="preserve">w którym Zamawiający powziął wiedze o naruszeniu, o którym mowa w zdaniu pierwszym. </w:t>
      </w:r>
    </w:p>
    <w:p w14:paraId="0C67357F" w14:textId="77777777" w:rsidR="00052B26" w:rsidRDefault="00052B26" w:rsidP="00052B26">
      <w:pPr>
        <w:pStyle w:val="Teksttreci0"/>
        <w:numPr>
          <w:ilvl w:val="0"/>
          <w:numId w:val="6"/>
        </w:numPr>
        <w:spacing w:line="360" w:lineRule="auto"/>
        <w:ind w:left="426" w:hanging="426"/>
        <w:jc w:val="both"/>
        <w:rPr>
          <w:sz w:val="20"/>
          <w:szCs w:val="20"/>
        </w:rPr>
      </w:pPr>
      <w:r w:rsidRPr="00F96E78">
        <w:rPr>
          <w:sz w:val="20"/>
          <w:szCs w:val="20"/>
        </w:rPr>
        <w:t xml:space="preserve">Z tytułu odstąpienia od Umowy przez Zamawiającego z przyczyn wskazanych w ust. </w:t>
      </w:r>
      <w:r>
        <w:rPr>
          <w:sz w:val="20"/>
          <w:szCs w:val="20"/>
        </w:rPr>
        <w:t>3 powyżej</w:t>
      </w:r>
      <w:r w:rsidRPr="00F96E78">
        <w:rPr>
          <w:sz w:val="20"/>
          <w:szCs w:val="20"/>
        </w:rPr>
        <w:t xml:space="preserve">, Wykonawca zapłaci Zamawiającemu karę umowną w wysokości 20% łącznego wynagrodzenia, </w:t>
      </w:r>
      <w:r w:rsidRPr="00F96E78">
        <w:rPr>
          <w:sz w:val="20"/>
          <w:szCs w:val="20"/>
        </w:rPr>
        <w:br/>
        <w:t>o którym mowa w Art.</w:t>
      </w:r>
      <w:r>
        <w:rPr>
          <w:sz w:val="20"/>
          <w:szCs w:val="20"/>
        </w:rPr>
        <w:t xml:space="preserve"> 4</w:t>
      </w:r>
      <w:r w:rsidRPr="00F96E78">
        <w:rPr>
          <w:sz w:val="20"/>
          <w:szCs w:val="20"/>
        </w:rPr>
        <w:t xml:space="preserve"> ust.</w:t>
      </w:r>
      <w:r>
        <w:rPr>
          <w:sz w:val="20"/>
          <w:szCs w:val="20"/>
        </w:rPr>
        <w:t xml:space="preserve"> 3 </w:t>
      </w:r>
      <w:r w:rsidRPr="00F96E78">
        <w:rPr>
          <w:sz w:val="20"/>
          <w:szCs w:val="20"/>
        </w:rPr>
        <w:t xml:space="preserve">Umowy. </w:t>
      </w:r>
      <w:bookmarkStart w:id="56" w:name="bookmark70"/>
      <w:bookmarkEnd w:id="56"/>
    </w:p>
    <w:p w14:paraId="6E7C0214" w14:textId="77777777" w:rsidR="00052B26" w:rsidRDefault="00052B26" w:rsidP="00052B26">
      <w:pPr>
        <w:pStyle w:val="Teksttreci0"/>
        <w:numPr>
          <w:ilvl w:val="0"/>
          <w:numId w:val="6"/>
        </w:numPr>
        <w:spacing w:line="360" w:lineRule="auto"/>
        <w:ind w:left="426" w:hanging="426"/>
        <w:jc w:val="both"/>
        <w:rPr>
          <w:sz w:val="20"/>
          <w:szCs w:val="20"/>
        </w:rPr>
      </w:pPr>
      <w:r w:rsidRPr="00F96E78">
        <w:rPr>
          <w:sz w:val="20"/>
          <w:szCs w:val="20"/>
        </w:rPr>
        <w:t>W przypadku naliczenia kar umownych Zamawiający wystawi notę księgową (obciążeniową). Kary umowne będą płatne przez Wykonawcę w terminie 7 dni od daty doręczenia noty księgowej (obciążeniowej), o ile Zamawiający nie potrąci ich wcześniej z wynagrodzenia należytego Wykonawcy. Kary umowne mogą być poddawane kumulacji.</w:t>
      </w:r>
      <w:bookmarkStart w:id="57" w:name="bookmark71"/>
      <w:bookmarkEnd w:id="57"/>
    </w:p>
    <w:p w14:paraId="2668BB45" w14:textId="77777777" w:rsidR="00052B26" w:rsidRDefault="00052B26" w:rsidP="00052B26">
      <w:pPr>
        <w:pStyle w:val="Teksttreci0"/>
        <w:numPr>
          <w:ilvl w:val="0"/>
          <w:numId w:val="6"/>
        </w:numPr>
        <w:spacing w:line="360" w:lineRule="auto"/>
        <w:ind w:left="426" w:hanging="426"/>
        <w:jc w:val="both"/>
        <w:rPr>
          <w:sz w:val="20"/>
          <w:szCs w:val="20"/>
        </w:rPr>
      </w:pPr>
      <w:r w:rsidRPr="00F96E78">
        <w:rPr>
          <w:sz w:val="20"/>
          <w:szCs w:val="20"/>
        </w:rPr>
        <w:t xml:space="preserve">Wykonawca upoważnia niniejszym Zamawiającego do potrącenia przysługujących Zamawiającemu kar umownych z wynagrodzenia należnego z tytułu realizacji </w:t>
      </w:r>
      <w:r>
        <w:rPr>
          <w:sz w:val="20"/>
          <w:szCs w:val="20"/>
        </w:rPr>
        <w:t>przedmiotu Umowy</w:t>
      </w:r>
      <w:r w:rsidRPr="00F96E78">
        <w:rPr>
          <w:sz w:val="20"/>
          <w:szCs w:val="20"/>
        </w:rPr>
        <w:t>.</w:t>
      </w:r>
    </w:p>
    <w:p w14:paraId="1AE4FF3D" w14:textId="77777777" w:rsidR="00052B26" w:rsidRPr="00F96E78" w:rsidRDefault="00052B26" w:rsidP="00052B26">
      <w:pPr>
        <w:pStyle w:val="Teksttreci0"/>
        <w:numPr>
          <w:ilvl w:val="0"/>
          <w:numId w:val="6"/>
        </w:numPr>
        <w:spacing w:line="360" w:lineRule="auto"/>
        <w:ind w:left="426" w:hanging="426"/>
        <w:jc w:val="both"/>
        <w:rPr>
          <w:sz w:val="20"/>
          <w:szCs w:val="20"/>
        </w:rPr>
      </w:pPr>
      <w:r w:rsidRPr="00F96E78">
        <w:rPr>
          <w:sz w:val="20"/>
          <w:szCs w:val="20"/>
        </w:rPr>
        <w:t>Zapłata kar umownych, o których mowa w niniejszym artykule, nie ogranicza dochodzenia przez Zamawiającego odszkodowania uzupełniającego na zasadach ogólnych, w przypadku, gdy wysokość poniesionej szkody przewyższa zastrzeżoną wysokość kary umownej.</w:t>
      </w:r>
    </w:p>
    <w:p w14:paraId="5E209156" w14:textId="77777777" w:rsidR="00052B26" w:rsidRPr="005F0586" w:rsidRDefault="00052B26" w:rsidP="00052B26">
      <w:pPr>
        <w:pStyle w:val="Nagwek21"/>
        <w:keepNext/>
        <w:keepLines/>
        <w:spacing w:after="0" w:line="360" w:lineRule="auto"/>
        <w:jc w:val="left"/>
        <w:rPr>
          <w:sz w:val="20"/>
          <w:szCs w:val="20"/>
        </w:rPr>
      </w:pPr>
      <w:bookmarkStart w:id="58" w:name="bookmark72"/>
      <w:bookmarkStart w:id="59" w:name="bookmark73"/>
      <w:bookmarkStart w:id="60" w:name="bookmark74"/>
    </w:p>
    <w:p w14:paraId="227489B4" w14:textId="77777777" w:rsidR="00052B26" w:rsidRPr="005F0586" w:rsidRDefault="00052B26" w:rsidP="00052B26">
      <w:pPr>
        <w:pStyle w:val="Nagwek21"/>
        <w:keepNext/>
        <w:keepLines/>
        <w:spacing w:after="0" w:line="360" w:lineRule="auto"/>
        <w:rPr>
          <w:sz w:val="20"/>
          <w:szCs w:val="20"/>
        </w:rPr>
      </w:pPr>
      <w:r w:rsidRPr="005F0586">
        <w:rPr>
          <w:sz w:val="20"/>
          <w:szCs w:val="20"/>
        </w:rPr>
        <w:t xml:space="preserve">ARTYKUŁ </w:t>
      </w:r>
      <w:r>
        <w:rPr>
          <w:sz w:val="20"/>
          <w:szCs w:val="20"/>
        </w:rPr>
        <w:t>8</w:t>
      </w:r>
      <w:r w:rsidRPr="005F0586">
        <w:rPr>
          <w:sz w:val="20"/>
          <w:szCs w:val="20"/>
        </w:rPr>
        <w:t xml:space="preserve"> - ZINTEGROWANY SYSTEM ZARZĄDZANIA ORAZ ZOBOWIĄZANIA</w:t>
      </w:r>
      <w:bookmarkEnd w:id="58"/>
      <w:bookmarkEnd w:id="59"/>
      <w:bookmarkEnd w:id="60"/>
    </w:p>
    <w:p w14:paraId="6BD382B9" w14:textId="77777777" w:rsidR="00052B26" w:rsidRPr="005F0586" w:rsidRDefault="00052B26" w:rsidP="00052B26">
      <w:pPr>
        <w:spacing w:line="360" w:lineRule="auto"/>
        <w:jc w:val="both"/>
        <w:rPr>
          <w:rFonts w:ascii="Arial" w:hAnsi="Arial" w:cs="Arial"/>
          <w:color w:val="auto"/>
          <w:sz w:val="20"/>
          <w:szCs w:val="20"/>
        </w:rPr>
      </w:pPr>
    </w:p>
    <w:p w14:paraId="2C4AE639" w14:textId="77777777" w:rsidR="00052B26" w:rsidRPr="005F0586" w:rsidRDefault="00052B26" w:rsidP="00052B26">
      <w:pPr>
        <w:pStyle w:val="Akapitzlist"/>
        <w:widowControl/>
        <w:numPr>
          <w:ilvl w:val="0"/>
          <w:numId w:val="18"/>
        </w:numPr>
        <w:spacing w:line="360" w:lineRule="auto"/>
        <w:ind w:left="426"/>
        <w:jc w:val="both"/>
        <w:rPr>
          <w:rFonts w:ascii="Arial" w:eastAsia="SimSun" w:hAnsi="Arial" w:cs="Arial"/>
          <w:color w:val="auto"/>
          <w:sz w:val="20"/>
          <w:szCs w:val="20"/>
          <w:lang w:eastAsia="en-US" w:bidi="ar-SA"/>
        </w:rPr>
      </w:pPr>
      <w:r w:rsidRPr="005F0586">
        <w:rPr>
          <w:rFonts w:ascii="Arial" w:eastAsia="SimSun" w:hAnsi="Arial" w:cs="Arial"/>
          <w:color w:val="auto"/>
          <w:sz w:val="20"/>
          <w:szCs w:val="20"/>
          <w:lang w:eastAsia="en-US" w:bidi="ar-SA"/>
        </w:rPr>
        <w:t>ORLEN Administracja sp. z o.o. oświadcza, iż posiada wdrożony i certyfikowany Zintegrowany System Zarządzania jakością, środowiskiem, bezpieczeństwem i higieną pracy oraz bezpieczeństwem informacji w ustalonym zakresie (dalej „ZSZ”), którego wiodącym dokumentem jest Polityka Zintegrowanego Systemu Zarządzania. ZSZ jest zgodny</w:t>
      </w:r>
      <w:r>
        <w:rPr>
          <w:rFonts w:ascii="Arial" w:eastAsia="SimSun" w:hAnsi="Arial" w:cs="Arial"/>
          <w:color w:val="auto"/>
          <w:sz w:val="20"/>
          <w:szCs w:val="20"/>
          <w:lang w:eastAsia="en-US" w:bidi="ar-SA"/>
        </w:rPr>
        <w:t xml:space="preserve"> </w:t>
      </w:r>
      <w:r w:rsidRPr="005F0586">
        <w:rPr>
          <w:rFonts w:ascii="Arial" w:eastAsia="SimSun" w:hAnsi="Arial" w:cs="Arial"/>
          <w:color w:val="auto"/>
          <w:sz w:val="20"/>
          <w:szCs w:val="20"/>
          <w:lang w:eastAsia="en-US" w:bidi="ar-SA"/>
        </w:rPr>
        <w:t xml:space="preserve">z wymaganiami norm ISO 9001:2015, ISO 14001:2015, ISO 45001:2018, ISO/IEC 27001:2013, którego celem jest utrzymanie zgodności realizowanych przez ORLEN Administracja sp. z o.o. czynności z powszechnie obowiązującymi przepisami prawa, odpowiednimi </w:t>
      </w:r>
      <w:r w:rsidRPr="005F0586">
        <w:rPr>
          <w:rFonts w:ascii="Arial" w:eastAsia="SimSun" w:hAnsi="Arial" w:cs="Arial"/>
          <w:color w:val="auto"/>
          <w:sz w:val="20"/>
          <w:szCs w:val="20"/>
          <w:lang w:eastAsia="en-US" w:bidi="ar-SA"/>
        </w:rPr>
        <w:lastRenderedPageBreak/>
        <w:t>regulacjami wewnętrznymi i zapewnienie tym samym wzorcowych rozwiązań w zakresie realizowanych usług.</w:t>
      </w:r>
    </w:p>
    <w:p w14:paraId="506EEBA7" w14:textId="77777777" w:rsidR="00052B26" w:rsidRPr="005F0586" w:rsidRDefault="00052B26" w:rsidP="00052B26">
      <w:pPr>
        <w:pStyle w:val="Akapitzlist"/>
        <w:widowControl/>
        <w:numPr>
          <w:ilvl w:val="0"/>
          <w:numId w:val="18"/>
        </w:numPr>
        <w:spacing w:line="360" w:lineRule="auto"/>
        <w:ind w:left="426"/>
        <w:jc w:val="both"/>
        <w:rPr>
          <w:rFonts w:ascii="Arial" w:eastAsia="SimSun" w:hAnsi="Arial" w:cs="Arial"/>
          <w:color w:val="auto"/>
          <w:sz w:val="20"/>
          <w:szCs w:val="20"/>
          <w:lang w:eastAsia="en-US" w:bidi="ar-SA"/>
        </w:rPr>
      </w:pPr>
      <w:r w:rsidRPr="005F0586">
        <w:rPr>
          <w:rFonts w:ascii="Arial" w:eastAsia="SimSun" w:hAnsi="Arial" w:cs="Arial"/>
          <w:color w:val="auto"/>
          <w:sz w:val="20"/>
          <w:szCs w:val="20"/>
          <w:lang w:eastAsia="en-US" w:bidi="ar-SA"/>
        </w:rPr>
        <w:t>Wykonawca zobowiązuje się zapoznać osoby, za pomocą których realizuje przedmiot Umowy z Polityką Zintegrowanego Systemu Zarządzania, o której mowa w ust. 1 niniejszego paragrafu i do realizacji Umowy w sposób nienaruszający powszechnie obowiązujących przepisów prawa, odpowiednich regulacji wewnętrznych ORLEN Administracja sp. z o.o., w szczególności dotyczących ochrony środowiska, w tym gospodarki odpadami, przepisów dotyczących BHP</w:t>
      </w:r>
      <w:r>
        <w:rPr>
          <w:rFonts w:ascii="Arial" w:eastAsia="SimSun" w:hAnsi="Arial" w:cs="Arial"/>
          <w:color w:val="auto"/>
          <w:sz w:val="20"/>
          <w:szCs w:val="20"/>
          <w:lang w:eastAsia="en-US" w:bidi="ar-SA"/>
        </w:rPr>
        <w:t xml:space="preserve"> </w:t>
      </w:r>
      <w:r w:rsidRPr="005F0586">
        <w:rPr>
          <w:rFonts w:ascii="Arial" w:eastAsia="SimSun" w:hAnsi="Arial" w:cs="Arial"/>
          <w:color w:val="auto"/>
          <w:sz w:val="20"/>
          <w:szCs w:val="20"/>
          <w:lang w:eastAsia="en-US" w:bidi="ar-SA"/>
        </w:rPr>
        <w:t>i PPOŻ oraz bezpieczeństwa informacji, zapewniając minimalizację negatywnego wpływu tych działań na środowisko, a także eliminację zagrożeń w zakresie bezpieczeństwa i higieny pracy oraz bezpieczeństwa przetwarzanych informacji.</w:t>
      </w:r>
    </w:p>
    <w:p w14:paraId="4A53426E" w14:textId="77777777" w:rsidR="00052B26" w:rsidRDefault="00052B26" w:rsidP="00052B26">
      <w:pPr>
        <w:pStyle w:val="Akapitzlist"/>
        <w:widowControl/>
        <w:numPr>
          <w:ilvl w:val="0"/>
          <w:numId w:val="18"/>
        </w:numPr>
        <w:spacing w:line="360" w:lineRule="auto"/>
        <w:ind w:left="426"/>
        <w:jc w:val="both"/>
        <w:rPr>
          <w:rFonts w:ascii="Arial" w:eastAsia="SimSun" w:hAnsi="Arial" w:cs="Arial"/>
          <w:color w:val="auto"/>
          <w:sz w:val="20"/>
          <w:szCs w:val="20"/>
          <w:lang w:eastAsia="en-US" w:bidi="ar-SA"/>
        </w:rPr>
      </w:pPr>
      <w:r w:rsidRPr="005F0586">
        <w:rPr>
          <w:rFonts w:ascii="Arial" w:eastAsia="SimSun" w:hAnsi="Arial" w:cs="Arial"/>
          <w:color w:val="auto"/>
          <w:sz w:val="20"/>
          <w:szCs w:val="20"/>
          <w:lang w:eastAsia="en-US" w:bidi="ar-SA"/>
        </w:rPr>
        <w:t xml:space="preserve">Aktualna Polityka Zintegrowanego Systemu Zarządzania jest publicznie dostępna na stronie internetowej ORLEN Administracja sp. z o. o. </w:t>
      </w:r>
      <w:hyperlink r:id="rId10" w:history="1">
        <w:r w:rsidRPr="005F0586">
          <w:rPr>
            <w:rStyle w:val="Hipercze"/>
            <w:rFonts w:ascii="Arial" w:eastAsia="SimSun" w:hAnsi="Arial" w:cs="Arial"/>
            <w:sz w:val="20"/>
            <w:szCs w:val="20"/>
            <w:lang w:eastAsia="en-US" w:bidi="ar-SA"/>
          </w:rPr>
          <w:t>https://administracja.orlen.pl</w:t>
        </w:r>
      </w:hyperlink>
      <w:r w:rsidRPr="005F0586">
        <w:rPr>
          <w:rFonts w:ascii="Arial" w:eastAsia="SimSun" w:hAnsi="Arial" w:cs="Arial"/>
          <w:color w:val="auto"/>
          <w:sz w:val="20"/>
          <w:szCs w:val="20"/>
          <w:lang w:eastAsia="en-US" w:bidi="ar-SA"/>
        </w:rPr>
        <w:t xml:space="preserve">  pod linkiem: </w:t>
      </w:r>
      <w:hyperlink r:id="rId11" w:history="1">
        <w:r w:rsidRPr="005F0586">
          <w:rPr>
            <w:rStyle w:val="Hipercze"/>
            <w:rFonts w:ascii="Arial" w:eastAsia="SimSun" w:hAnsi="Arial" w:cs="Arial"/>
            <w:sz w:val="20"/>
            <w:szCs w:val="20"/>
            <w:lang w:eastAsia="en-US" w:bidi="ar-SA"/>
          </w:rPr>
          <w:t>https://administracja.orlen.pl/pl/o-firmie/nasze-standardy/dokumenty-i-certyfikaty</w:t>
        </w:r>
      </w:hyperlink>
      <w:r w:rsidRPr="005F0586">
        <w:rPr>
          <w:rFonts w:ascii="Arial" w:eastAsia="SimSun" w:hAnsi="Arial" w:cs="Arial"/>
          <w:color w:val="auto"/>
          <w:sz w:val="20"/>
          <w:szCs w:val="20"/>
          <w:lang w:eastAsia="en-US" w:bidi="ar-SA"/>
        </w:rPr>
        <w:t>.</w:t>
      </w:r>
    </w:p>
    <w:p w14:paraId="77284ADA" w14:textId="77777777" w:rsidR="00052B26" w:rsidRPr="005F0586" w:rsidRDefault="00052B26" w:rsidP="00052B26">
      <w:pPr>
        <w:pStyle w:val="Akapitzlist"/>
        <w:widowControl/>
        <w:spacing w:line="360" w:lineRule="auto"/>
        <w:ind w:left="426"/>
        <w:jc w:val="both"/>
        <w:rPr>
          <w:rFonts w:ascii="Arial" w:eastAsia="SimSun" w:hAnsi="Arial" w:cs="Arial"/>
          <w:color w:val="auto"/>
          <w:sz w:val="20"/>
          <w:szCs w:val="20"/>
          <w:lang w:eastAsia="en-US" w:bidi="ar-SA"/>
        </w:rPr>
      </w:pPr>
    </w:p>
    <w:p w14:paraId="5FCC85AE" w14:textId="77777777" w:rsidR="00052B26" w:rsidRDefault="00052B26" w:rsidP="00052B26">
      <w:pPr>
        <w:pStyle w:val="Nagwek21"/>
        <w:keepNext/>
        <w:keepLines/>
        <w:spacing w:after="0" w:line="360" w:lineRule="auto"/>
        <w:rPr>
          <w:sz w:val="20"/>
          <w:szCs w:val="20"/>
        </w:rPr>
      </w:pPr>
      <w:bookmarkStart w:id="61" w:name="bookmark75"/>
      <w:bookmarkStart w:id="62" w:name="bookmark76"/>
      <w:bookmarkStart w:id="63" w:name="bookmark77"/>
      <w:bookmarkStart w:id="64" w:name="bookmark78"/>
      <w:bookmarkStart w:id="65" w:name="bookmark79"/>
      <w:bookmarkStart w:id="66" w:name="bookmark80"/>
      <w:bookmarkStart w:id="67" w:name="bookmark81"/>
      <w:bookmarkStart w:id="68" w:name="bookmark82"/>
      <w:bookmarkStart w:id="69" w:name="bookmark83"/>
      <w:bookmarkStart w:id="70" w:name="bookmark84"/>
      <w:bookmarkStart w:id="71" w:name="bookmark85"/>
      <w:bookmarkStart w:id="72" w:name="bookmark86"/>
      <w:bookmarkStart w:id="73" w:name="bookmark87"/>
      <w:bookmarkStart w:id="74" w:name="bookmark88"/>
      <w:bookmarkStart w:id="75" w:name="bookmark89"/>
      <w:bookmarkStart w:id="76" w:name="bookmark90"/>
      <w:bookmarkStart w:id="77" w:name="bookmark91"/>
      <w:bookmarkStart w:id="78" w:name="bookmark92"/>
      <w:bookmarkStart w:id="79" w:name="bookmark93"/>
      <w:bookmarkStart w:id="80" w:name="bookmark94"/>
      <w:bookmarkStart w:id="81" w:name="bookmark95"/>
      <w:bookmarkStart w:id="82" w:name="bookmark96"/>
      <w:bookmarkStart w:id="83" w:name="bookmark97"/>
      <w:bookmarkStart w:id="84" w:name="bookmark98"/>
      <w:bookmarkStart w:id="85" w:name="bookmark99"/>
      <w:bookmarkStart w:id="86" w:name="bookmark100"/>
      <w:bookmarkStart w:id="87" w:name="bookmark101"/>
      <w:bookmarkStart w:id="88" w:name="bookmark102"/>
      <w:bookmarkStart w:id="89" w:name="bookmark103"/>
      <w:bookmarkStart w:id="90" w:name="bookmark104"/>
      <w:bookmarkStart w:id="91" w:name="bookmark105"/>
      <w:bookmarkStart w:id="92" w:name="bookmark106"/>
      <w:bookmarkStart w:id="93" w:name="bookmark107"/>
      <w:bookmarkStart w:id="94" w:name="bookmark108"/>
      <w:bookmarkStart w:id="95" w:name="bookmark109"/>
      <w:bookmarkStart w:id="96" w:name="bookmark110"/>
      <w:bookmarkStart w:id="97" w:name="bookmark111"/>
      <w:bookmarkStart w:id="98" w:name="bookmark112"/>
      <w:bookmarkStart w:id="99" w:name="bookmark113"/>
      <w:bookmarkStart w:id="100" w:name="bookmark114"/>
      <w:bookmarkStart w:id="101" w:name="bookmark115"/>
      <w:bookmarkStart w:id="102" w:name="bookmark11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5F0586">
        <w:rPr>
          <w:sz w:val="20"/>
          <w:szCs w:val="20"/>
        </w:rPr>
        <w:t xml:space="preserve">ARTYKUŁ </w:t>
      </w:r>
      <w:r>
        <w:rPr>
          <w:sz w:val="20"/>
          <w:szCs w:val="20"/>
        </w:rPr>
        <w:t>9</w:t>
      </w:r>
      <w:r w:rsidRPr="005F0586">
        <w:rPr>
          <w:sz w:val="20"/>
          <w:szCs w:val="20"/>
        </w:rPr>
        <w:t xml:space="preserve"> </w:t>
      </w:r>
      <w:r>
        <w:rPr>
          <w:sz w:val="20"/>
          <w:szCs w:val="20"/>
        </w:rPr>
        <w:t>–</w:t>
      </w:r>
      <w:r w:rsidRPr="005F0586">
        <w:rPr>
          <w:sz w:val="20"/>
          <w:szCs w:val="20"/>
        </w:rPr>
        <w:t xml:space="preserve"> SZKODY</w:t>
      </w:r>
      <w:bookmarkEnd w:id="100"/>
      <w:bookmarkEnd w:id="101"/>
      <w:bookmarkEnd w:id="102"/>
    </w:p>
    <w:p w14:paraId="4431410C" w14:textId="77777777" w:rsidR="00052B26" w:rsidRPr="005F0586" w:rsidRDefault="00052B26" w:rsidP="00052B26">
      <w:pPr>
        <w:pStyle w:val="Nagwek21"/>
        <w:keepNext/>
        <w:keepLines/>
        <w:spacing w:after="0" w:line="360" w:lineRule="auto"/>
        <w:rPr>
          <w:sz w:val="20"/>
          <w:szCs w:val="20"/>
        </w:rPr>
      </w:pPr>
    </w:p>
    <w:p w14:paraId="30994539" w14:textId="77777777" w:rsidR="00052B26" w:rsidRPr="005F0586" w:rsidRDefault="00052B26" w:rsidP="00052B26">
      <w:pPr>
        <w:pStyle w:val="Teksttreci0"/>
        <w:numPr>
          <w:ilvl w:val="0"/>
          <w:numId w:val="7"/>
        </w:numPr>
        <w:spacing w:line="360" w:lineRule="auto"/>
        <w:ind w:left="426" w:hanging="426"/>
        <w:jc w:val="both"/>
        <w:rPr>
          <w:sz w:val="20"/>
          <w:szCs w:val="20"/>
        </w:rPr>
      </w:pPr>
      <w:bookmarkStart w:id="103" w:name="bookmark117"/>
      <w:bookmarkEnd w:id="103"/>
      <w:r w:rsidRPr="005F0586">
        <w:rPr>
          <w:sz w:val="20"/>
          <w:szCs w:val="20"/>
        </w:rPr>
        <w:t xml:space="preserve">Wykonawca ponosi pełną odpowiedzialność za szkody spowodowane w trakcie lub w związku </w:t>
      </w:r>
      <w:r w:rsidRPr="005F0586">
        <w:rPr>
          <w:sz w:val="20"/>
          <w:szCs w:val="20"/>
        </w:rPr>
        <w:br/>
        <w:t>z realizacją przedmiotu Umowy przez siebie jak i przez swoich pracowników (współpracowników), w tym również za szkodę wyrządzoną osobom trzecim.</w:t>
      </w:r>
    </w:p>
    <w:p w14:paraId="030169B6" w14:textId="77777777" w:rsidR="00052B26" w:rsidRDefault="00052B26" w:rsidP="00052B26">
      <w:pPr>
        <w:pStyle w:val="Teksttreci0"/>
        <w:numPr>
          <w:ilvl w:val="0"/>
          <w:numId w:val="7"/>
        </w:numPr>
        <w:spacing w:line="360" w:lineRule="auto"/>
        <w:ind w:left="426" w:hanging="426"/>
        <w:jc w:val="both"/>
        <w:rPr>
          <w:sz w:val="20"/>
          <w:szCs w:val="20"/>
        </w:rPr>
      </w:pPr>
      <w:bookmarkStart w:id="104" w:name="bookmark118"/>
      <w:bookmarkEnd w:id="104"/>
      <w:r w:rsidRPr="005F0586">
        <w:rPr>
          <w:sz w:val="20"/>
          <w:szCs w:val="20"/>
        </w:rPr>
        <w:t>Wykonawca zobowiązany jest usunąć na swój koszt szkody, za które ponosi odpowiedzialność w czasie realizacji przedmiotu Umowy w uzgodnionym przez Strony na piśmie terminie.</w:t>
      </w:r>
    </w:p>
    <w:p w14:paraId="684121F6" w14:textId="77777777" w:rsidR="00052B26" w:rsidRPr="005F0586" w:rsidRDefault="00052B26" w:rsidP="00052B26">
      <w:pPr>
        <w:pStyle w:val="Teksttreci0"/>
        <w:spacing w:line="360" w:lineRule="auto"/>
        <w:ind w:left="426"/>
        <w:jc w:val="both"/>
        <w:rPr>
          <w:sz w:val="20"/>
          <w:szCs w:val="20"/>
        </w:rPr>
      </w:pPr>
    </w:p>
    <w:p w14:paraId="25C0D913" w14:textId="77777777" w:rsidR="00052B26" w:rsidRDefault="00052B26" w:rsidP="00052B26">
      <w:pPr>
        <w:pStyle w:val="Nagwek21"/>
        <w:keepNext/>
        <w:keepLines/>
        <w:spacing w:after="0" w:line="360" w:lineRule="auto"/>
        <w:rPr>
          <w:sz w:val="20"/>
          <w:szCs w:val="20"/>
        </w:rPr>
      </w:pPr>
      <w:bookmarkStart w:id="105" w:name="bookmark119"/>
      <w:bookmarkStart w:id="106" w:name="bookmark120"/>
      <w:bookmarkStart w:id="107" w:name="bookmark121"/>
      <w:r w:rsidRPr="005F0586">
        <w:rPr>
          <w:sz w:val="20"/>
          <w:szCs w:val="20"/>
        </w:rPr>
        <w:t xml:space="preserve">ARTYKUŁ </w:t>
      </w:r>
      <w:r>
        <w:rPr>
          <w:sz w:val="20"/>
          <w:szCs w:val="20"/>
        </w:rPr>
        <w:t>10</w:t>
      </w:r>
      <w:r w:rsidRPr="005F0586">
        <w:rPr>
          <w:sz w:val="20"/>
          <w:szCs w:val="20"/>
        </w:rPr>
        <w:t xml:space="preserve"> </w:t>
      </w:r>
      <w:r>
        <w:rPr>
          <w:sz w:val="20"/>
          <w:szCs w:val="20"/>
        </w:rPr>
        <w:t>–</w:t>
      </w:r>
      <w:r w:rsidRPr="005F0586">
        <w:rPr>
          <w:sz w:val="20"/>
          <w:szCs w:val="20"/>
        </w:rPr>
        <w:t xml:space="preserve"> </w:t>
      </w:r>
      <w:r>
        <w:rPr>
          <w:sz w:val="20"/>
          <w:szCs w:val="20"/>
        </w:rPr>
        <w:t xml:space="preserve">OCHRONA INFORMACJI </w:t>
      </w:r>
      <w:bookmarkEnd w:id="105"/>
      <w:bookmarkEnd w:id="106"/>
      <w:bookmarkEnd w:id="107"/>
    </w:p>
    <w:p w14:paraId="72547E4C" w14:textId="77777777" w:rsidR="00052B26" w:rsidRPr="005F0586" w:rsidRDefault="00052B26" w:rsidP="00052B26">
      <w:pPr>
        <w:pStyle w:val="Nagwek21"/>
        <w:keepNext/>
        <w:keepLines/>
        <w:spacing w:after="0" w:line="360" w:lineRule="auto"/>
        <w:rPr>
          <w:sz w:val="20"/>
          <w:szCs w:val="20"/>
        </w:rPr>
      </w:pPr>
    </w:p>
    <w:p w14:paraId="2E7E25FE"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color w:val="auto"/>
          <w:sz w:val="20"/>
          <w:szCs w:val="20"/>
          <w:lang w:eastAsia="ar-SA" w:bidi="ar-SA"/>
        </w:rPr>
      </w:pPr>
      <w:bookmarkStart w:id="108" w:name="bookmark122"/>
      <w:bookmarkStart w:id="109" w:name="bookmark123"/>
      <w:bookmarkStart w:id="110" w:name="bookmark124"/>
      <w:bookmarkStart w:id="111" w:name="bookmark125"/>
      <w:bookmarkStart w:id="112" w:name="bookmark126"/>
      <w:bookmarkStart w:id="113" w:name="bookmark127"/>
      <w:bookmarkStart w:id="114" w:name="bookmark128"/>
      <w:bookmarkStart w:id="115" w:name="bookmark129"/>
      <w:bookmarkStart w:id="116" w:name="bookmark130"/>
      <w:bookmarkStart w:id="117" w:name="bookmark131"/>
      <w:bookmarkStart w:id="118" w:name="bookmark132"/>
      <w:bookmarkStart w:id="119" w:name="bookmark133"/>
      <w:bookmarkStart w:id="120" w:name="bookmark134"/>
      <w:bookmarkStart w:id="121" w:name="bookmark135"/>
      <w:bookmarkStart w:id="122" w:name="bookmark136"/>
      <w:bookmarkStart w:id="123" w:name="bookmark137"/>
      <w:bookmarkStart w:id="124" w:name="bookmark141"/>
      <w:bookmarkStart w:id="125" w:name="bookmark142"/>
      <w:bookmarkStart w:id="126" w:name="bookmark143"/>
      <w:bookmarkStart w:id="127" w:name="bookmark144"/>
      <w:bookmarkStart w:id="128" w:name="bookmark145"/>
      <w:bookmarkStart w:id="129" w:name="bookmark146"/>
      <w:bookmarkStart w:id="130" w:name="bookmark14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5F0586">
        <w:rPr>
          <w:rFonts w:ascii="Arial" w:eastAsia="Times New Roman" w:hAnsi="Arial" w:cs="Arial"/>
          <w:color w:val="auto"/>
          <w:sz w:val="20"/>
          <w:szCs w:val="20"/>
          <w:lang w:eastAsia="ar-SA" w:bidi="ar-SA"/>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Umowy, które to informacje dotyczą bezpośrednio lub pośrednio Zamawiającego, spółek z Grupy Kapitałowej ORLEN lub ich kontrahentów, w tym treści Umowy. Strony przyjmują, że wszelkie informacje techniczne, technologiczne, organizacyjne lub inne informacje posiadające wartość gospodarczą, nieujawnione do publicznej wiadomości, przekazane przez Zamawiającego lub w jego imieniu lub uzyskane przez Wykonawcę w inny sposób w trakcie negocjowania, zawarcia i wykonywania Umowy należy traktować jako tajemnicę przedsiębiorstwa w rozumieniu art. 11 ust. 2 ustawy z dnia 16 kwietnia 1993 r. o zwalczaniu nieuczciwej konkurencji (dalej: „Tajemnica Przedsiębiorstwa”), chyba że w chwili przekazania, osoba przekazująca określi na piśmie lub</w:t>
      </w:r>
      <w:r>
        <w:rPr>
          <w:rFonts w:ascii="Arial" w:eastAsia="Times New Roman" w:hAnsi="Arial" w:cs="Arial"/>
          <w:color w:val="auto"/>
          <w:sz w:val="20"/>
          <w:szCs w:val="20"/>
          <w:lang w:eastAsia="ar-SA" w:bidi="ar-SA"/>
        </w:rPr>
        <w:t xml:space="preserve"> </w:t>
      </w:r>
      <w:r w:rsidRPr="005F0586">
        <w:rPr>
          <w:rFonts w:ascii="Arial" w:eastAsia="Times New Roman" w:hAnsi="Arial" w:cs="Arial"/>
          <w:color w:val="auto"/>
          <w:sz w:val="20"/>
          <w:szCs w:val="20"/>
          <w:lang w:eastAsia="ar-SA" w:bidi="ar-SA"/>
        </w:rPr>
        <w:t>w formie elektronicznej odmienny, od określonego powyżej, charakter takich informacji.</w:t>
      </w:r>
    </w:p>
    <w:p w14:paraId="388448D5"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5EAD8C3" w14:textId="77777777" w:rsidR="00052B26" w:rsidRPr="005F0586" w:rsidRDefault="00052B26" w:rsidP="00052B26">
      <w:pPr>
        <w:widowControl/>
        <w:numPr>
          <w:ilvl w:val="1"/>
          <w:numId w:val="12"/>
        </w:numPr>
        <w:suppressAutoHyphens/>
        <w:spacing w:line="360" w:lineRule="auto"/>
        <w:ind w:left="851"/>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ujawnienie lub wykorzystanie informacji jest konieczne do prawidłowego wykonania Umowy i zgodne z tą Umową lub</w:t>
      </w:r>
    </w:p>
    <w:p w14:paraId="5D8A9252" w14:textId="77777777" w:rsidR="00052B26" w:rsidRPr="005F0586" w:rsidRDefault="00052B26" w:rsidP="00052B26">
      <w:pPr>
        <w:widowControl/>
        <w:numPr>
          <w:ilvl w:val="1"/>
          <w:numId w:val="12"/>
        </w:numPr>
        <w:suppressAutoHyphens/>
        <w:spacing w:line="360" w:lineRule="auto"/>
        <w:ind w:left="851"/>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lastRenderedPageBreak/>
        <w:t>informacje w chwili ich ujawnienia są już publicznie dostępne, a ich ujawnienie zostało dokonane przez Zamawiającego lub za jego zgodą lub w sposób inny niż poprzez niezgodne z prawem lub jakąkolwiek umową działanie lub zaniechanie lub</w:t>
      </w:r>
    </w:p>
    <w:p w14:paraId="281C39B1" w14:textId="77777777" w:rsidR="00052B26" w:rsidRPr="005F0586" w:rsidRDefault="00052B26" w:rsidP="00052B26">
      <w:pPr>
        <w:widowControl/>
        <w:numPr>
          <w:ilvl w:val="1"/>
          <w:numId w:val="12"/>
        </w:numPr>
        <w:suppressAutoHyphens/>
        <w:spacing w:line="360" w:lineRule="auto"/>
        <w:ind w:left="851"/>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 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DDE1656" w14:textId="77777777" w:rsidR="00052B26" w:rsidRPr="005F0586" w:rsidRDefault="00052B26" w:rsidP="00052B26">
      <w:pPr>
        <w:widowControl/>
        <w:numPr>
          <w:ilvl w:val="1"/>
          <w:numId w:val="12"/>
        </w:numPr>
        <w:suppressAutoHyphens/>
        <w:spacing w:line="360" w:lineRule="auto"/>
        <w:ind w:left="851"/>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Zamawiający wyraził Wykonawcy pisemną zgodę na ujawnienie lub wykorzystanie informacji w określonym celu, we wskazany przez Zamawiającego sposób.</w:t>
      </w:r>
    </w:p>
    <w:p w14:paraId="2C0BD5AF"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i/>
          <w:iCs/>
          <w:color w:val="auto"/>
          <w:sz w:val="20"/>
          <w:szCs w:val="20"/>
          <w:lang w:eastAsia="ar-SA" w:bidi="ar-SA"/>
        </w:rPr>
      </w:pPr>
      <w:r w:rsidRPr="005F0586">
        <w:rPr>
          <w:rFonts w:ascii="Arial" w:eastAsia="Times New Roman" w:hAnsi="Arial" w:cs="Arial"/>
          <w:color w:val="auto"/>
          <w:sz w:val="20"/>
          <w:szCs w:val="20"/>
          <w:lang w:eastAsia="ar-SA" w:bidi="ar-SA"/>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D115863"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i/>
          <w:iCs/>
          <w:color w:val="auto"/>
          <w:sz w:val="20"/>
          <w:szCs w:val="20"/>
          <w:lang w:eastAsia="ar-SA" w:bidi="ar-SA"/>
        </w:rPr>
      </w:pPr>
      <w:r w:rsidRPr="005F0586">
        <w:rPr>
          <w:rFonts w:ascii="Arial" w:eastAsia="Times New Roman" w:hAnsi="Arial" w:cs="Arial"/>
          <w:color w:val="auto"/>
          <w:sz w:val="20"/>
          <w:szCs w:val="20"/>
          <w:lang w:eastAsia="ar-SA" w:bidi="ar-SA"/>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poniżej. </w:t>
      </w:r>
    </w:p>
    <w:p w14:paraId="7D78C88B"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i/>
          <w:iCs/>
          <w:color w:val="auto"/>
          <w:sz w:val="20"/>
          <w:szCs w:val="20"/>
          <w:lang w:eastAsia="ar-SA" w:bidi="ar-SA"/>
        </w:rPr>
      </w:pPr>
      <w:r w:rsidRPr="005F0586">
        <w:rPr>
          <w:rFonts w:ascii="Arial" w:eastAsia="Times New Roman" w:hAnsi="Arial" w:cs="Arial"/>
          <w:color w:val="auto"/>
          <w:sz w:val="20"/>
          <w:szCs w:val="20"/>
          <w:lang w:eastAsia="ar-SA" w:bidi="ar-SA"/>
        </w:rPr>
        <w:t xml:space="preserve">Wykonawca zobowiązany jest na każde żądanie Zamawiającego, w terminie nie dłuższym niż 5 dni, przesłać Zamawiającego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1DB282FF"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i/>
          <w:iCs/>
          <w:color w:val="auto"/>
          <w:sz w:val="20"/>
          <w:szCs w:val="20"/>
          <w:lang w:eastAsia="ar-SA" w:bidi="ar-SA"/>
        </w:rPr>
      </w:pPr>
      <w:r w:rsidRPr="005F0586">
        <w:rPr>
          <w:rFonts w:ascii="Arial" w:eastAsia="Times New Roman" w:hAnsi="Arial" w:cs="Arial"/>
          <w:color w:val="auto"/>
          <w:sz w:val="20"/>
          <w:szCs w:val="20"/>
          <w:lang w:eastAsia="ar-SA" w:bidi="ar-SA"/>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w:t>
      </w:r>
      <w:r w:rsidRPr="005F0586">
        <w:rPr>
          <w:rFonts w:ascii="Arial" w:eastAsia="Times New Roman" w:hAnsi="Arial" w:cs="Arial"/>
          <w:color w:val="auto"/>
          <w:sz w:val="20"/>
          <w:szCs w:val="20"/>
          <w:lang w:eastAsia="ar-SA" w:bidi="ar-SA"/>
        </w:rPr>
        <w:lastRenderedPageBreak/>
        <w:t>powyższego zobowiązania. Strony zgodnie postanawiają, że zobowiązanie opisane w niniejszym ustępie obowiązuje niezależnie od rozwiązania, wygaśnięcia lub uchylenia bądź zniweczenia skutków prawnych Umowy.</w:t>
      </w:r>
    </w:p>
    <w:p w14:paraId="645825E9"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i/>
          <w:iCs/>
          <w:color w:val="auto"/>
          <w:sz w:val="20"/>
          <w:szCs w:val="20"/>
          <w:lang w:eastAsia="ar-SA" w:bidi="ar-SA"/>
        </w:rPr>
      </w:pPr>
      <w:r w:rsidRPr="005F0586">
        <w:rPr>
          <w:rFonts w:ascii="Arial" w:eastAsia="Times New Roman" w:hAnsi="Arial" w:cs="Arial"/>
          <w:color w:val="auto"/>
          <w:sz w:val="20"/>
          <w:szCs w:val="20"/>
          <w:lang w:eastAsia="ar-SA" w:bidi="ar-SA"/>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24B33B1B"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i/>
          <w:iCs/>
          <w:color w:val="auto"/>
          <w:sz w:val="20"/>
          <w:szCs w:val="20"/>
          <w:lang w:eastAsia="ar-SA" w:bidi="ar-SA"/>
        </w:rPr>
      </w:pPr>
      <w:r w:rsidRPr="005F0586">
        <w:rPr>
          <w:rFonts w:ascii="Arial" w:eastAsia="Times New Roman" w:hAnsi="Arial" w:cs="Arial"/>
          <w:color w:val="auto"/>
          <w:sz w:val="20"/>
          <w:szCs w:val="20"/>
          <w:lang w:eastAsia="ar-SA" w:bidi="ar-SA"/>
        </w:rPr>
        <w:t xml:space="preserve">W przypadku nieuprawnionego wykorzystania, przekazania lub ujawnienia przez Wykonawcę Tajemnicy Przedsiębiorstwa, Zamawiający uprawniony jest do żądania od Wykonawcy zapłaty kary umownej w wysokości 100 000,00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dnia 16 kwietnia 1993 r. o zwalczaniu nieuczciwej konkurencji </w:t>
      </w:r>
    </w:p>
    <w:p w14:paraId="0AEF3E06" w14:textId="77777777" w:rsidR="00052B26" w:rsidRPr="00430D2B" w:rsidRDefault="00052B26" w:rsidP="00052B26">
      <w:pPr>
        <w:widowControl/>
        <w:numPr>
          <w:ilvl w:val="0"/>
          <w:numId w:val="12"/>
        </w:numPr>
        <w:suppressAutoHyphens/>
        <w:spacing w:line="360" w:lineRule="auto"/>
        <w:ind w:left="426" w:hanging="426"/>
        <w:jc w:val="both"/>
        <w:rPr>
          <w:rFonts w:ascii="Arial" w:eastAsia="Times New Roman" w:hAnsi="Arial" w:cs="Arial"/>
          <w:i/>
          <w:iCs/>
          <w:color w:val="auto"/>
          <w:sz w:val="20"/>
          <w:szCs w:val="20"/>
          <w:lang w:eastAsia="ar-SA" w:bidi="ar-SA"/>
        </w:rPr>
      </w:pPr>
      <w:r w:rsidRPr="005F0586">
        <w:rPr>
          <w:rFonts w:ascii="Arial" w:eastAsia="Times New Roman" w:hAnsi="Arial" w:cs="Arial"/>
          <w:color w:val="auto"/>
          <w:sz w:val="20"/>
          <w:szCs w:val="20"/>
          <w:lang w:eastAsia="ar-SA" w:bidi="ar-SA"/>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w:t>
      </w:r>
      <w:r>
        <w:rPr>
          <w:rFonts w:ascii="Arial" w:eastAsia="Times New Roman" w:hAnsi="Arial" w:cs="Arial"/>
          <w:color w:val="auto"/>
          <w:sz w:val="20"/>
          <w:szCs w:val="20"/>
          <w:lang w:eastAsia="ar-SA" w:bidi="ar-SA"/>
        </w:rPr>
        <w:t xml:space="preserve"> </w:t>
      </w:r>
      <w:r w:rsidRPr="005F0586">
        <w:rPr>
          <w:rFonts w:ascii="Arial" w:eastAsia="Times New Roman" w:hAnsi="Arial" w:cs="Arial"/>
          <w:color w:val="auto"/>
          <w:sz w:val="20"/>
          <w:szCs w:val="20"/>
          <w:lang w:eastAsia="ar-SA" w:bidi="ar-SA"/>
        </w:rPr>
        <w:t>w celu zachowania jej w tajemnicy i której wykorzystanie, przekazanie lub ujawnienie osobie nieuprawnionej w znacznym stopniu zagraża lub narusza interesy Zamawiającego, Wykonawca zobowiązuje się do niezwłocznego zawarcia z Zamawiającym, przed otrzymaniem</w:t>
      </w:r>
      <w:r>
        <w:rPr>
          <w:rFonts w:ascii="Arial" w:eastAsia="Times New Roman" w:hAnsi="Arial" w:cs="Arial"/>
          <w:color w:val="auto"/>
          <w:sz w:val="20"/>
          <w:szCs w:val="20"/>
          <w:lang w:eastAsia="ar-SA" w:bidi="ar-SA"/>
        </w:rPr>
        <w:t xml:space="preserve"> </w:t>
      </w:r>
      <w:r w:rsidRPr="005F0586">
        <w:rPr>
          <w:rFonts w:ascii="Arial" w:eastAsia="Times New Roman" w:hAnsi="Arial" w:cs="Arial"/>
          <w:color w:val="auto"/>
          <w:sz w:val="20"/>
          <w:szCs w:val="20"/>
          <w:lang w:eastAsia="ar-SA" w:bidi="ar-SA"/>
        </w:rPr>
        <w:t>i rozpoczęciem przetwarzania takich informacji, aneksu do Umowy, zgodnego z wewnętrznymi aktami Zamawiającego, którego przedmiotem będą zasady i warunki ochrony Tajemnicy Spółki Zamawiającego.</w:t>
      </w:r>
    </w:p>
    <w:p w14:paraId="172B1D09" w14:textId="77777777" w:rsidR="00052B26" w:rsidRPr="00430D2B" w:rsidRDefault="00052B26" w:rsidP="00052B26">
      <w:pPr>
        <w:widowControl/>
        <w:numPr>
          <w:ilvl w:val="0"/>
          <w:numId w:val="12"/>
        </w:numPr>
        <w:suppressAutoHyphens/>
        <w:spacing w:line="360" w:lineRule="auto"/>
        <w:jc w:val="both"/>
        <w:rPr>
          <w:rFonts w:ascii="Arial" w:eastAsia="Times New Roman" w:hAnsi="Arial" w:cs="Arial"/>
          <w:i/>
          <w:iCs/>
          <w:color w:val="auto"/>
          <w:sz w:val="20"/>
          <w:szCs w:val="20"/>
          <w:lang w:eastAsia="ar-SA" w:bidi="ar-SA"/>
        </w:rPr>
      </w:pPr>
      <w:r w:rsidRPr="005F0586">
        <w:rPr>
          <w:rFonts w:ascii="Arial" w:eastAsia="Times New Roman" w:hAnsi="Arial" w:cs="Arial"/>
          <w:color w:val="auto"/>
          <w:sz w:val="20"/>
          <w:szCs w:val="20"/>
          <w:lang w:eastAsia="ar-SA" w:bidi="ar-SA"/>
        </w:rPr>
        <w:t>W przypadku, gdy w związku z realizacją Umowy, zaistnieje konieczność dostępu lub przekazania do Wykonawcy danych osobowych w rozumieniu Ustawy z dnia 10 maja 2018 r.</w:t>
      </w:r>
      <w:r>
        <w:rPr>
          <w:rFonts w:ascii="Arial" w:eastAsia="Times New Roman" w:hAnsi="Arial" w:cs="Arial"/>
          <w:color w:val="auto"/>
          <w:sz w:val="20"/>
          <w:szCs w:val="20"/>
          <w:lang w:eastAsia="ar-SA" w:bidi="ar-SA"/>
        </w:rPr>
        <w:t xml:space="preserve"> </w:t>
      </w:r>
      <w:r w:rsidRPr="005F0586">
        <w:rPr>
          <w:rFonts w:ascii="Arial" w:eastAsia="Times New Roman" w:hAnsi="Arial" w:cs="Arial"/>
          <w:color w:val="auto"/>
          <w:sz w:val="20"/>
          <w:szCs w:val="20"/>
          <w:lang w:eastAsia="ar-SA" w:bidi="ar-SA"/>
        </w:rPr>
        <w:t>o ochronie danych osobowych Wykonawca zobowiązany jest do zawarcia z Zamawiającym przed rozpoczęciem przetwarzania takich danych odpowiedniej, odrębnej umowy, której przedmiotem będą zasady i warunki ochrony oraz przetwarzania tych danych.</w:t>
      </w:r>
    </w:p>
    <w:p w14:paraId="6C05A63A"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2FC6F59C"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Wykonawca wyraża zgodę na ujawnienie przez Zamawiającego treści niniejszej umowy oraz informacji i danych związanych z jej realizacją spółkom należącym do Grupy Kapitałowej ORLEN na zasadach powyżej przewidzianych.</w:t>
      </w:r>
    </w:p>
    <w:p w14:paraId="7EC922EE"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Zamawiający przekazuje Klauzulę informacyjną RODO stanowiącą </w:t>
      </w:r>
      <w:r w:rsidRPr="005F0586">
        <w:rPr>
          <w:rFonts w:ascii="Arial" w:eastAsia="Times New Roman" w:hAnsi="Arial" w:cs="Arial"/>
          <w:b/>
          <w:color w:val="auto"/>
          <w:sz w:val="20"/>
          <w:szCs w:val="20"/>
          <w:lang w:eastAsia="ar-SA" w:bidi="ar-SA"/>
        </w:rPr>
        <w:t xml:space="preserve">Załącznik nr </w:t>
      </w:r>
      <w:r>
        <w:rPr>
          <w:rFonts w:ascii="Arial" w:eastAsia="Times New Roman" w:hAnsi="Arial" w:cs="Arial"/>
          <w:b/>
          <w:color w:val="auto"/>
          <w:sz w:val="20"/>
          <w:szCs w:val="20"/>
          <w:lang w:eastAsia="ar-SA" w:bidi="ar-SA"/>
        </w:rPr>
        <w:t>5</w:t>
      </w:r>
      <w:r w:rsidRPr="005F0586">
        <w:rPr>
          <w:rFonts w:ascii="Arial" w:eastAsia="Times New Roman" w:hAnsi="Arial" w:cs="Arial"/>
          <w:color w:val="auto"/>
          <w:sz w:val="20"/>
          <w:szCs w:val="20"/>
          <w:lang w:eastAsia="ar-SA" w:bidi="ar-SA"/>
        </w:rPr>
        <w:t xml:space="preserve"> do Umowy przedstawiającą szczegółowe informacje dotyczące przetwarzania danych osobowych w związku z zawieraną Umową. </w:t>
      </w:r>
    </w:p>
    <w:p w14:paraId="054E0CAF"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Załączona Klauzula informacyjna RODO stanowi wypełnienie obowiązku informacyjnego wynikającego z art. 13 Ogólnego Rozporządzenia Parlamentu Europejskiego i Rady (UE) 2016/679 z dn. 27 kwietnia 2016 r. w sprawie  ochrony osób fizycznych w związku</w:t>
      </w:r>
      <w:r>
        <w:rPr>
          <w:rFonts w:ascii="Arial" w:eastAsia="Times New Roman" w:hAnsi="Arial" w:cs="Arial"/>
          <w:color w:val="auto"/>
          <w:sz w:val="20"/>
          <w:szCs w:val="20"/>
          <w:lang w:eastAsia="ar-SA" w:bidi="ar-SA"/>
        </w:rPr>
        <w:t xml:space="preserve"> </w:t>
      </w:r>
      <w:r w:rsidRPr="005F0586">
        <w:rPr>
          <w:rFonts w:ascii="Arial" w:eastAsia="Times New Roman" w:hAnsi="Arial" w:cs="Arial"/>
          <w:color w:val="auto"/>
          <w:sz w:val="20"/>
          <w:szCs w:val="20"/>
          <w:lang w:eastAsia="ar-SA" w:bidi="ar-SA"/>
        </w:rPr>
        <w:t xml:space="preserve">z przetwarzaniem danych osobowych i w sprawie </w:t>
      </w:r>
      <w:r w:rsidRPr="005F0586">
        <w:rPr>
          <w:rFonts w:ascii="Arial" w:eastAsia="Times New Roman" w:hAnsi="Arial" w:cs="Arial"/>
          <w:color w:val="auto"/>
          <w:sz w:val="20"/>
          <w:szCs w:val="20"/>
          <w:lang w:eastAsia="ar-SA" w:bidi="ar-SA"/>
        </w:rPr>
        <w:lastRenderedPageBreak/>
        <w:t>swobodnego przepływu takich danych (RODO), i ma zastosowanie do danych osobowych pozyskanych bezpośrednio od osób, których dotyczą.</w:t>
      </w:r>
    </w:p>
    <w:p w14:paraId="1E4951BE" w14:textId="77777777" w:rsidR="00052B26" w:rsidRPr="005F0586" w:rsidRDefault="00052B26" w:rsidP="00052B26">
      <w:pPr>
        <w:widowControl/>
        <w:numPr>
          <w:ilvl w:val="0"/>
          <w:numId w:val="12"/>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W przypadku pozyskania przez Zamawiającego danych osobowych poprzez przekazanie ich przez Wykonawcę, Wykonawca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7DD1BA64" w14:textId="77777777" w:rsidR="00052B26" w:rsidRPr="005F0586" w:rsidRDefault="00052B26" w:rsidP="00052B26">
      <w:pPr>
        <w:pStyle w:val="Nagwek21"/>
        <w:keepNext/>
        <w:keepLines/>
        <w:spacing w:after="0" w:line="360" w:lineRule="auto"/>
        <w:rPr>
          <w:sz w:val="20"/>
          <w:szCs w:val="20"/>
        </w:rPr>
      </w:pPr>
    </w:p>
    <w:p w14:paraId="71E87C65" w14:textId="77777777" w:rsidR="00052B26" w:rsidRDefault="00052B26" w:rsidP="00052B26">
      <w:pPr>
        <w:pStyle w:val="Nagwek21"/>
        <w:keepNext/>
        <w:keepLines/>
        <w:spacing w:after="0" w:line="360" w:lineRule="auto"/>
        <w:rPr>
          <w:sz w:val="20"/>
          <w:szCs w:val="20"/>
        </w:rPr>
      </w:pPr>
      <w:r w:rsidRPr="005F0586">
        <w:rPr>
          <w:sz w:val="20"/>
          <w:szCs w:val="20"/>
        </w:rPr>
        <w:t>ARTYKUŁ 1</w:t>
      </w:r>
      <w:r>
        <w:rPr>
          <w:sz w:val="20"/>
          <w:szCs w:val="20"/>
        </w:rPr>
        <w:t>1</w:t>
      </w:r>
      <w:r w:rsidRPr="005F0586">
        <w:rPr>
          <w:sz w:val="20"/>
          <w:szCs w:val="20"/>
        </w:rPr>
        <w:t xml:space="preserve"> - SIŁA WYŻSZA</w:t>
      </w:r>
      <w:bookmarkEnd w:id="128"/>
      <w:bookmarkEnd w:id="129"/>
      <w:bookmarkEnd w:id="130"/>
    </w:p>
    <w:p w14:paraId="7EF92872" w14:textId="77777777" w:rsidR="00052B26" w:rsidRPr="005F0586" w:rsidRDefault="00052B26" w:rsidP="00052B26">
      <w:pPr>
        <w:pStyle w:val="Nagwek21"/>
        <w:keepNext/>
        <w:keepLines/>
        <w:spacing w:after="0" w:line="360" w:lineRule="auto"/>
        <w:rPr>
          <w:sz w:val="20"/>
          <w:szCs w:val="20"/>
        </w:rPr>
      </w:pPr>
    </w:p>
    <w:p w14:paraId="3791A410" w14:textId="77777777" w:rsidR="00052B26" w:rsidRPr="005F0586" w:rsidRDefault="00052B26" w:rsidP="00052B26">
      <w:pPr>
        <w:pStyle w:val="Teksttreci0"/>
        <w:numPr>
          <w:ilvl w:val="0"/>
          <w:numId w:val="8"/>
        </w:numPr>
        <w:spacing w:line="360" w:lineRule="auto"/>
        <w:ind w:left="426" w:hanging="426"/>
        <w:jc w:val="both"/>
        <w:rPr>
          <w:sz w:val="20"/>
          <w:szCs w:val="20"/>
        </w:rPr>
      </w:pPr>
      <w:bookmarkStart w:id="131" w:name="bookmark148"/>
      <w:bookmarkEnd w:id="131"/>
      <w:r w:rsidRPr="005F0586">
        <w:rPr>
          <w:sz w:val="20"/>
          <w:szCs w:val="20"/>
        </w:rPr>
        <w:t>Żadna ze Stron nie ponosi odpowiedzialności za niewykonanie lub nienależyte wykonanie przedmiotu Umowy oraz za jakiekolwiek szkody spowodowane wystąpieniem zdarzenia Siły Wyższej.</w:t>
      </w:r>
    </w:p>
    <w:p w14:paraId="694FBD05" w14:textId="77777777" w:rsidR="00052B26" w:rsidRPr="005F0586" w:rsidRDefault="00052B26" w:rsidP="00052B26">
      <w:pPr>
        <w:pStyle w:val="Teksttreci0"/>
        <w:numPr>
          <w:ilvl w:val="0"/>
          <w:numId w:val="8"/>
        </w:numPr>
        <w:spacing w:line="360" w:lineRule="auto"/>
        <w:ind w:left="426" w:hanging="426"/>
        <w:jc w:val="both"/>
        <w:rPr>
          <w:sz w:val="20"/>
          <w:szCs w:val="20"/>
        </w:rPr>
      </w:pPr>
      <w:bookmarkStart w:id="132" w:name="bookmark149"/>
      <w:bookmarkEnd w:id="132"/>
      <w:r w:rsidRPr="005F0586">
        <w:rPr>
          <w:sz w:val="20"/>
          <w:szCs w:val="20"/>
        </w:rPr>
        <w:t>Wystąpienie zdarzenia Siły Wyższej oraz jego wpływ na wykonanie przedmiotu Umowy i powstanie szkody muszą być wykazane przez Stronę powołującą się na Siłę Wyższą i potwierdzone przez drugą Stronę. W przypadku takiego potwierdzenia Zamawiający zapłaci Wykonawcy za prace wykonane do daty stwierdzenia wystąpienia Siły Wyższej.</w:t>
      </w:r>
    </w:p>
    <w:p w14:paraId="33136666" w14:textId="77777777" w:rsidR="00052B26" w:rsidRPr="005F0586" w:rsidRDefault="00052B26" w:rsidP="00052B26">
      <w:pPr>
        <w:pStyle w:val="Teksttreci0"/>
        <w:numPr>
          <w:ilvl w:val="0"/>
          <w:numId w:val="8"/>
        </w:numPr>
        <w:spacing w:line="360" w:lineRule="auto"/>
        <w:ind w:left="426" w:hanging="426"/>
        <w:jc w:val="both"/>
        <w:rPr>
          <w:sz w:val="20"/>
          <w:szCs w:val="20"/>
        </w:rPr>
      </w:pPr>
      <w:bookmarkStart w:id="133" w:name="bookmark150"/>
      <w:bookmarkStart w:id="134" w:name="bookmark151"/>
      <w:bookmarkEnd w:id="133"/>
      <w:bookmarkEnd w:id="134"/>
      <w:r w:rsidRPr="005F0586">
        <w:rPr>
          <w:sz w:val="20"/>
          <w:szCs w:val="20"/>
        </w:rPr>
        <w:t>Czas, w którym trwają te wydarzenia będzie odpowiednio uwzględniony w terminie realizacji określonym w Umowie. Gdyby okres ten wynosił więcej niż 3 miesiące, obie Strony ustalą nowe warunki współpracy na piśmie. W przypadku braku porozumienia w tym zakresie, Zamawiający uprawniony jest do złożenia oświadczenia o rozwiązaniu Umowy bez zachowania okresu wypowiedzenia.</w:t>
      </w:r>
    </w:p>
    <w:p w14:paraId="0A4C1B05" w14:textId="77777777" w:rsidR="00052B26" w:rsidRPr="005F0586" w:rsidRDefault="00052B26" w:rsidP="00052B26">
      <w:pPr>
        <w:pStyle w:val="Teksttreci0"/>
        <w:numPr>
          <w:ilvl w:val="0"/>
          <w:numId w:val="8"/>
        </w:numPr>
        <w:spacing w:line="360" w:lineRule="auto"/>
        <w:ind w:left="426" w:hanging="426"/>
        <w:jc w:val="both"/>
        <w:rPr>
          <w:sz w:val="20"/>
          <w:szCs w:val="20"/>
        </w:rPr>
      </w:pPr>
      <w:bookmarkStart w:id="135" w:name="bookmark152"/>
      <w:bookmarkEnd w:id="135"/>
      <w:r w:rsidRPr="005F0586">
        <w:rPr>
          <w:sz w:val="20"/>
          <w:szCs w:val="20"/>
        </w:rPr>
        <w:t>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w:t>
      </w:r>
    </w:p>
    <w:p w14:paraId="24B538A1" w14:textId="77777777" w:rsidR="00052B26" w:rsidRDefault="00052B26" w:rsidP="00052B26">
      <w:pPr>
        <w:pStyle w:val="Teksttreci0"/>
        <w:numPr>
          <w:ilvl w:val="0"/>
          <w:numId w:val="8"/>
        </w:numPr>
        <w:spacing w:line="360" w:lineRule="auto"/>
        <w:ind w:left="426" w:hanging="426"/>
        <w:jc w:val="both"/>
        <w:rPr>
          <w:sz w:val="20"/>
          <w:szCs w:val="20"/>
        </w:rPr>
      </w:pPr>
      <w:r w:rsidRPr="005F0586">
        <w:rPr>
          <w:sz w:val="20"/>
          <w:szCs w:val="20"/>
        </w:rPr>
        <w:t>Dla uniknięcia wątpliwości Strony ustalają, że pandemia koronawirusa covid</w:t>
      </w:r>
      <w:r>
        <w:rPr>
          <w:sz w:val="20"/>
          <w:szCs w:val="20"/>
        </w:rPr>
        <w:t xml:space="preserve"> </w:t>
      </w:r>
      <w:r w:rsidRPr="005F0586">
        <w:rPr>
          <w:sz w:val="20"/>
          <w:szCs w:val="20"/>
        </w:rPr>
        <w:t>-19 nie stanowi Siły Wyższej i Wykonawca uwzględnił związane z nią powszechnie obowiązujące nakazy i zakazy w możliwości należytej realizacji Umowy.</w:t>
      </w:r>
    </w:p>
    <w:p w14:paraId="574A399A" w14:textId="77777777" w:rsidR="00052B26" w:rsidRPr="005F0586" w:rsidRDefault="00052B26" w:rsidP="00052B26">
      <w:pPr>
        <w:pStyle w:val="Teksttreci0"/>
        <w:spacing w:line="360" w:lineRule="auto"/>
        <w:ind w:left="426"/>
        <w:jc w:val="both"/>
        <w:rPr>
          <w:sz w:val="20"/>
          <w:szCs w:val="20"/>
        </w:rPr>
      </w:pPr>
    </w:p>
    <w:p w14:paraId="55909CDD" w14:textId="77777777" w:rsidR="00052B26" w:rsidRDefault="00052B26" w:rsidP="00052B26">
      <w:pPr>
        <w:pStyle w:val="Nagwek21"/>
        <w:keepNext/>
        <w:keepLines/>
        <w:spacing w:after="0" w:line="360" w:lineRule="auto"/>
        <w:rPr>
          <w:sz w:val="20"/>
          <w:szCs w:val="20"/>
        </w:rPr>
      </w:pPr>
      <w:bookmarkStart w:id="136" w:name="bookmark156"/>
      <w:bookmarkStart w:id="137" w:name="bookmark157"/>
      <w:bookmarkStart w:id="138" w:name="bookmark158"/>
      <w:bookmarkStart w:id="139" w:name="bookmark159"/>
      <w:bookmarkStart w:id="140" w:name="bookmark160"/>
      <w:bookmarkStart w:id="141" w:name="bookmark161"/>
      <w:bookmarkStart w:id="142" w:name="bookmark162"/>
      <w:bookmarkStart w:id="143" w:name="bookmark163"/>
      <w:bookmarkStart w:id="144" w:name="bookmark164"/>
      <w:bookmarkStart w:id="145" w:name="bookmark165"/>
      <w:bookmarkStart w:id="146" w:name="bookmark166"/>
      <w:bookmarkStart w:id="147" w:name="bookmark167"/>
      <w:bookmarkStart w:id="148" w:name="bookmark168"/>
      <w:bookmarkStart w:id="149" w:name="bookmark169"/>
      <w:bookmarkStart w:id="150" w:name="bookmark170"/>
      <w:bookmarkStart w:id="151" w:name="bookmark171"/>
      <w:bookmarkStart w:id="152" w:name="bookmark172"/>
      <w:bookmarkStart w:id="153" w:name="bookmark173"/>
      <w:bookmarkStart w:id="154" w:name="bookmark174"/>
      <w:bookmarkStart w:id="155" w:name="bookmark175"/>
      <w:bookmarkStart w:id="156" w:name="bookmark176"/>
      <w:bookmarkStart w:id="157" w:name="bookmark177"/>
      <w:bookmarkStart w:id="158" w:name="bookmark178"/>
      <w:bookmarkStart w:id="159" w:name="bookmark179"/>
      <w:bookmarkStart w:id="160" w:name="bookmark180"/>
      <w:bookmarkStart w:id="161" w:name="bookmark181"/>
      <w:bookmarkStart w:id="162" w:name="bookmark182"/>
      <w:bookmarkStart w:id="163" w:name="bookmark183"/>
      <w:bookmarkStart w:id="164" w:name="bookmark184"/>
      <w:bookmarkStart w:id="165" w:name="bookmark185"/>
      <w:bookmarkStart w:id="166" w:name="bookmark186"/>
      <w:bookmarkStart w:id="167" w:name="bookmark187"/>
      <w:bookmarkStart w:id="168" w:name="bookmark188"/>
      <w:bookmarkStart w:id="169" w:name="bookmark189"/>
      <w:bookmarkStart w:id="170" w:name="bookmark190"/>
      <w:bookmarkStart w:id="171" w:name="bookmark191"/>
      <w:bookmarkStart w:id="172" w:name="bookmark192"/>
      <w:bookmarkStart w:id="173" w:name="bookmark193"/>
      <w:bookmarkStart w:id="174" w:name="bookmark194"/>
      <w:bookmarkStart w:id="175" w:name="bookmark195"/>
      <w:bookmarkStart w:id="176" w:name="bookmark196"/>
      <w:bookmarkStart w:id="177" w:name="bookmark197"/>
      <w:bookmarkStart w:id="178" w:name="bookmark198"/>
      <w:bookmarkStart w:id="179" w:name="bookmark199"/>
      <w:bookmarkStart w:id="180" w:name="bookmark200"/>
      <w:bookmarkStart w:id="181" w:name="bookmark201"/>
      <w:bookmarkStart w:id="182" w:name="bookmark202"/>
      <w:bookmarkStart w:id="183" w:name="bookmark203"/>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Pr="005F0586">
        <w:rPr>
          <w:sz w:val="20"/>
          <w:szCs w:val="20"/>
        </w:rPr>
        <w:t>ARTYKUŁ 1</w:t>
      </w:r>
      <w:r>
        <w:rPr>
          <w:sz w:val="20"/>
          <w:szCs w:val="20"/>
        </w:rPr>
        <w:t>2</w:t>
      </w:r>
      <w:r w:rsidRPr="005F0586">
        <w:rPr>
          <w:sz w:val="20"/>
          <w:szCs w:val="20"/>
        </w:rPr>
        <w:t xml:space="preserve"> - KOMUNIKACJA ZEWNĘTRZNA</w:t>
      </w:r>
      <w:bookmarkEnd w:id="181"/>
      <w:bookmarkEnd w:id="182"/>
      <w:bookmarkEnd w:id="183"/>
    </w:p>
    <w:p w14:paraId="27DEB4E9" w14:textId="77777777" w:rsidR="00052B26" w:rsidRPr="005F0586" w:rsidRDefault="00052B26" w:rsidP="00052B26">
      <w:pPr>
        <w:pStyle w:val="Nagwek21"/>
        <w:keepNext/>
        <w:keepLines/>
        <w:spacing w:after="0" w:line="360" w:lineRule="auto"/>
        <w:rPr>
          <w:sz w:val="20"/>
          <w:szCs w:val="20"/>
        </w:rPr>
      </w:pPr>
    </w:p>
    <w:p w14:paraId="25CF1454" w14:textId="77777777" w:rsidR="00052B26" w:rsidRPr="005F0586" w:rsidRDefault="00052B26" w:rsidP="00052B26">
      <w:pPr>
        <w:widowControl/>
        <w:numPr>
          <w:ilvl w:val="2"/>
          <w:numId w:val="14"/>
        </w:numPr>
        <w:suppressAutoHyphens/>
        <w:autoSpaceDN w:val="0"/>
        <w:spacing w:line="360" w:lineRule="auto"/>
        <w:ind w:left="426" w:hanging="426"/>
        <w:jc w:val="both"/>
        <w:textAlignment w:val="baseline"/>
        <w:rPr>
          <w:rFonts w:ascii="Arial" w:eastAsia="Times New Roman" w:hAnsi="Arial" w:cs="Arial"/>
          <w:color w:val="auto"/>
          <w:kern w:val="3"/>
          <w:sz w:val="20"/>
          <w:szCs w:val="20"/>
          <w:lang w:bidi="ar-SA"/>
        </w:rPr>
      </w:pPr>
      <w:r w:rsidRPr="005F0586">
        <w:rPr>
          <w:rFonts w:ascii="Arial" w:eastAsia="Times New Roman" w:hAnsi="Arial" w:cs="Arial"/>
          <w:color w:val="auto"/>
          <w:kern w:val="3"/>
          <w:sz w:val="20"/>
          <w:szCs w:val="20"/>
          <w:lang w:bidi="ar-SA"/>
        </w:rPr>
        <w:t>Wykonawca zobowiązuje się uzyskać uprzednią pisemną zgodę Zamawiającego na  zamieszczenie firmy spółki, znaku towarowego lub logo Zamawiającego na swojej stronie internetowej, liście kontrahentów, w broszurach, reklamie oraz wszelkich innych materiałach reklamowych i marketingowych. W takim przypadku, Wykonawca zobowiązuje się do przedłożenia Zamawiającemu, wraz z wnioskiem o wyrażenie zgody, projektu materiałów, w których takie dane miałyby zostać zamieszczone.</w:t>
      </w:r>
    </w:p>
    <w:p w14:paraId="144BB183" w14:textId="77777777" w:rsidR="00052B26" w:rsidRPr="005F0586" w:rsidRDefault="00052B26" w:rsidP="00052B26">
      <w:pPr>
        <w:widowControl/>
        <w:numPr>
          <w:ilvl w:val="2"/>
          <w:numId w:val="14"/>
        </w:numPr>
        <w:suppressAutoHyphens/>
        <w:autoSpaceDN w:val="0"/>
        <w:spacing w:line="360" w:lineRule="auto"/>
        <w:ind w:left="426" w:hanging="426"/>
        <w:jc w:val="both"/>
        <w:textAlignment w:val="baseline"/>
        <w:rPr>
          <w:rFonts w:ascii="Arial" w:eastAsia="Times New Roman" w:hAnsi="Arial" w:cs="Arial"/>
          <w:color w:val="auto"/>
          <w:kern w:val="3"/>
          <w:sz w:val="20"/>
          <w:szCs w:val="20"/>
          <w:lang w:bidi="ar-SA"/>
        </w:rPr>
      </w:pPr>
      <w:r w:rsidRPr="005F0586">
        <w:rPr>
          <w:rFonts w:ascii="Arial" w:eastAsia="Times New Roman" w:hAnsi="Arial" w:cs="Arial"/>
          <w:color w:val="auto"/>
          <w:kern w:val="3"/>
          <w:sz w:val="20"/>
          <w:szCs w:val="20"/>
          <w:lang w:bidi="ar-SA"/>
        </w:rPr>
        <w:t xml:space="preserve">Wykonawca zobowiązuje się również do uzyskania uprzedniej pisemnej zgody Zamawiającego na ujawnienie faktu współpracy poprzez przekazania środkom masowego przekazu, takim jak prasa, radio, </w:t>
      </w:r>
      <w:r w:rsidRPr="005F0586">
        <w:rPr>
          <w:rFonts w:ascii="Arial" w:eastAsia="Times New Roman" w:hAnsi="Arial" w:cs="Arial"/>
          <w:color w:val="auto"/>
          <w:kern w:val="3"/>
          <w:sz w:val="20"/>
          <w:szCs w:val="20"/>
          <w:lang w:bidi="ar-SA"/>
        </w:rPr>
        <w:lastRenderedPageBreak/>
        <w:t>TV, Internet jakichkolwiek informacji dotyczących Umowy. W takim przypadku, Wykonawca zobowiązuje się do przedłożenia do Zamawiającego wraz z wnioskiem o wyrażenie zgody, treści informacji jaka miałaby zostać wykorzystana w środkach masowego przekazu.</w:t>
      </w:r>
    </w:p>
    <w:p w14:paraId="36E59DA5" w14:textId="77777777" w:rsidR="00052B26" w:rsidRPr="005F0586" w:rsidRDefault="00052B26" w:rsidP="00052B26">
      <w:pPr>
        <w:widowControl/>
        <w:numPr>
          <w:ilvl w:val="2"/>
          <w:numId w:val="14"/>
        </w:numPr>
        <w:suppressAutoHyphens/>
        <w:autoSpaceDN w:val="0"/>
        <w:spacing w:line="360" w:lineRule="auto"/>
        <w:ind w:left="426" w:hanging="426"/>
        <w:jc w:val="both"/>
        <w:textAlignment w:val="baseline"/>
        <w:rPr>
          <w:rFonts w:ascii="Arial" w:eastAsia="Times New Roman" w:hAnsi="Arial" w:cs="Arial"/>
          <w:color w:val="auto"/>
          <w:kern w:val="3"/>
          <w:sz w:val="20"/>
          <w:szCs w:val="20"/>
          <w:lang w:bidi="ar-SA"/>
        </w:rPr>
      </w:pPr>
      <w:r w:rsidRPr="005F0586">
        <w:rPr>
          <w:rFonts w:ascii="Arial" w:eastAsia="Times New Roman" w:hAnsi="Arial" w:cs="Arial"/>
          <w:color w:val="auto"/>
          <w:kern w:val="3"/>
          <w:sz w:val="20"/>
          <w:szCs w:val="20"/>
          <w:lang w:bidi="ar-SA"/>
        </w:rPr>
        <w:t>Obowiązek uzyskania zgody, o której mowa w ust. 1 i 2 powyżej nie dotyczy:</w:t>
      </w:r>
    </w:p>
    <w:p w14:paraId="21DD9F7B" w14:textId="77777777" w:rsidR="00052B26" w:rsidRPr="005F0586" w:rsidRDefault="00052B26" w:rsidP="00052B26">
      <w:pPr>
        <w:widowControl/>
        <w:numPr>
          <w:ilvl w:val="0"/>
          <w:numId w:val="16"/>
        </w:numPr>
        <w:suppressAutoHyphens/>
        <w:autoSpaceDN w:val="0"/>
        <w:spacing w:line="360" w:lineRule="auto"/>
        <w:ind w:left="851" w:hanging="426"/>
        <w:jc w:val="both"/>
        <w:textAlignment w:val="baseline"/>
        <w:rPr>
          <w:rFonts w:ascii="Arial" w:eastAsia="Times New Roman" w:hAnsi="Arial" w:cs="Arial"/>
          <w:color w:val="auto"/>
          <w:kern w:val="3"/>
          <w:sz w:val="20"/>
          <w:szCs w:val="20"/>
          <w:lang w:bidi="ar-SA"/>
        </w:rPr>
      </w:pPr>
      <w:r w:rsidRPr="005F0586">
        <w:rPr>
          <w:rFonts w:ascii="Arial" w:eastAsia="Times New Roman" w:hAnsi="Arial" w:cs="Arial"/>
          <w:color w:val="auto"/>
          <w:kern w:val="3"/>
          <w:sz w:val="20"/>
          <w:szCs w:val="20"/>
          <w:lang w:bidi="ar-SA"/>
        </w:rPr>
        <w:t>przypadku prawidłowego posługiwania się przez Wykonawcę uzyskanymi od Zamawiającego listami referencyjnymi, jednakże brak obowiązku uzyskania zgody obejmuje tylko i wyłącznie uprawnienie Wykonawcy do złożenia listów referencyjnych wraz z ofertą składaną przez niego oznaczonemu indywidualnie adresatowi,</w:t>
      </w:r>
    </w:p>
    <w:p w14:paraId="4E3BF1AC" w14:textId="77777777" w:rsidR="00052B26" w:rsidRPr="005F0586" w:rsidRDefault="00052B26" w:rsidP="00052B26">
      <w:pPr>
        <w:widowControl/>
        <w:numPr>
          <w:ilvl w:val="0"/>
          <w:numId w:val="15"/>
        </w:numPr>
        <w:suppressAutoHyphens/>
        <w:autoSpaceDN w:val="0"/>
        <w:spacing w:line="360" w:lineRule="auto"/>
        <w:ind w:left="851" w:hanging="426"/>
        <w:jc w:val="both"/>
        <w:textAlignment w:val="baseline"/>
        <w:rPr>
          <w:rFonts w:ascii="Arial" w:eastAsia="Times New Roman" w:hAnsi="Arial" w:cs="Arial"/>
          <w:color w:val="auto"/>
          <w:kern w:val="3"/>
          <w:sz w:val="20"/>
          <w:szCs w:val="20"/>
          <w:lang w:bidi="ar-SA"/>
        </w:rPr>
      </w:pPr>
      <w:r w:rsidRPr="005F0586">
        <w:rPr>
          <w:rFonts w:ascii="Arial" w:eastAsia="Times New Roman" w:hAnsi="Arial" w:cs="Arial"/>
          <w:color w:val="auto"/>
          <w:kern w:val="3"/>
          <w:sz w:val="20"/>
          <w:szCs w:val="20"/>
          <w:lang w:bidi="ar-SA"/>
        </w:rPr>
        <w:t>przypadku wypełniania przez Wykonawcę będącego spółką publiczną  obowiązków informacyjnych wynikających z obowiązujących takie spółki przepisów prawa.</w:t>
      </w:r>
    </w:p>
    <w:p w14:paraId="6CB331F7" w14:textId="77777777" w:rsidR="00052B26" w:rsidRPr="005F0586" w:rsidRDefault="00052B26" w:rsidP="00052B26">
      <w:pPr>
        <w:widowControl/>
        <w:numPr>
          <w:ilvl w:val="2"/>
          <w:numId w:val="14"/>
        </w:numPr>
        <w:suppressAutoHyphens/>
        <w:autoSpaceDN w:val="0"/>
        <w:spacing w:line="360" w:lineRule="auto"/>
        <w:ind w:left="426" w:hanging="426"/>
        <w:jc w:val="both"/>
        <w:textAlignment w:val="baseline"/>
        <w:rPr>
          <w:rFonts w:ascii="Arial" w:eastAsia="Times New Roman" w:hAnsi="Arial" w:cs="Arial"/>
          <w:color w:val="auto"/>
          <w:kern w:val="3"/>
          <w:sz w:val="20"/>
          <w:szCs w:val="20"/>
          <w:lang w:bidi="ar-SA"/>
        </w:rPr>
      </w:pPr>
      <w:r w:rsidRPr="005F0586">
        <w:rPr>
          <w:rFonts w:ascii="Arial" w:eastAsia="Times New Roman" w:hAnsi="Arial" w:cs="Arial"/>
          <w:color w:val="auto"/>
          <w:kern w:val="3"/>
          <w:sz w:val="20"/>
          <w:szCs w:val="20"/>
          <w:lang w:bidi="ar-SA"/>
        </w:rPr>
        <w:t>W razie niewykonania lub nienależytego wykonania zobowiązań określonych w niniejszym artykule, Zamawiający jest uprawniony do naliczenia kary umownej w wysokości 100.000,00 złotych (słownie: sto tysięcy złotych) za każdy przypadek naruszenia. Zapłata kary umownej, o której mowa powyżej, nie ogranicza prawa Zamawiającego do  dochodzenia odszkodowania uzupełniającego na zasadach ogólnych, w przypadku, gdy wysokość poniesionej szkody przewyższa zastrzeżoną wysokość kary umownej.</w:t>
      </w:r>
    </w:p>
    <w:p w14:paraId="3190D2CF" w14:textId="77777777" w:rsidR="00052B26" w:rsidRPr="005F0586" w:rsidRDefault="00052B26" w:rsidP="00052B26">
      <w:pPr>
        <w:pStyle w:val="Nagwek21"/>
        <w:keepNext/>
        <w:keepLines/>
        <w:spacing w:after="0" w:line="360" w:lineRule="auto"/>
        <w:rPr>
          <w:sz w:val="20"/>
          <w:szCs w:val="20"/>
        </w:rPr>
      </w:pPr>
    </w:p>
    <w:p w14:paraId="1BF40F44" w14:textId="77777777" w:rsidR="00052B26" w:rsidRDefault="00052B26" w:rsidP="00052B26">
      <w:pPr>
        <w:pStyle w:val="Nagwek21"/>
        <w:keepNext/>
        <w:keepLines/>
        <w:spacing w:after="0" w:line="360" w:lineRule="auto"/>
        <w:rPr>
          <w:sz w:val="20"/>
          <w:szCs w:val="20"/>
        </w:rPr>
      </w:pPr>
      <w:bookmarkStart w:id="184" w:name="bookmark204"/>
      <w:bookmarkStart w:id="185" w:name="bookmark205"/>
      <w:bookmarkStart w:id="186" w:name="bookmark206"/>
      <w:bookmarkStart w:id="187" w:name="bookmark207"/>
      <w:bookmarkStart w:id="188" w:name="bookmark208"/>
      <w:bookmarkStart w:id="189" w:name="bookmark209"/>
      <w:bookmarkEnd w:id="184"/>
      <w:bookmarkEnd w:id="185"/>
      <w:bookmarkEnd w:id="186"/>
      <w:r w:rsidRPr="005F0586">
        <w:rPr>
          <w:sz w:val="20"/>
          <w:szCs w:val="20"/>
        </w:rPr>
        <w:t>ARTYKUŁ 1</w:t>
      </w:r>
      <w:r>
        <w:rPr>
          <w:sz w:val="20"/>
          <w:szCs w:val="20"/>
        </w:rPr>
        <w:t>3</w:t>
      </w:r>
      <w:r w:rsidRPr="005F0586">
        <w:rPr>
          <w:sz w:val="20"/>
          <w:szCs w:val="20"/>
        </w:rPr>
        <w:t xml:space="preserve"> - KLAUZULA ANTYKORUPCYJNA</w:t>
      </w:r>
      <w:bookmarkEnd w:id="187"/>
      <w:bookmarkEnd w:id="188"/>
      <w:bookmarkEnd w:id="189"/>
    </w:p>
    <w:p w14:paraId="7CFA62CA" w14:textId="77777777" w:rsidR="00052B26" w:rsidRPr="005F0586" w:rsidRDefault="00052B26" w:rsidP="00052B26">
      <w:pPr>
        <w:pStyle w:val="Nagwek21"/>
        <w:keepNext/>
        <w:keepLines/>
        <w:spacing w:after="0" w:line="360" w:lineRule="auto"/>
        <w:rPr>
          <w:sz w:val="20"/>
          <w:szCs w:val="20"/>
        </w:rPr>
      </w:pPr>
    </w:p>
    <w:p w14:paraId="2CACDD57" w14:textId="77777777" w:rsidR="00052B26" w:rsidRPr="005F0586" w:rsidRDefault="00052B26" w:rsidP="00052B26">
      <w:pPr>
        <w:widowControl/>
        <w:numPr>
          <w:ilvl w:val="0"/>
          <w:numId w:val="13"/>
        </w:numPr>
        <w:suppressAutoHyphens/>
        <w:spacing w:line="360" w:lineRule="auto"/>
        <w:ind w:left="426" w:hanging="426"/>
        <w:jc w:val="both"/>
        <w:rPr>
          <w:rFonts w:ascii="Arial" w:eastAsia="Times New Roman" w:hAnsi="Arial" w:cs="Arial"/>
          <w:color w:val="auto"/>
          <w:sz w:val="20"/>
          <w:szCs w:val="20"/>
          <w:lang w:eastAsia="ar-SA" w:bidi="ar-SA"/>
        </w:rPr>
      </w:pPr>
      <w:bookmarkStart w:id="190" w:name="bookmark210"/>
      <w:bookmarkStart w:id="191" w:name="bookmark211"/>
      <w:bookmarkStart w:id="192" w:name="bookmark212"/>
      <w:bookmarkStart w:id="193" w:name="bookmark213"/>
      <w:bookmarkStart w:id="194" w:name="bookmark214"/>
      <w:bookmarkStart w:id="195" w:name="bookmark215"/>
      <w:bookmarkStart w:id="196" w:name="bookmark216"/>
      <w:bookmarkStart w:id="197" w:name="bookmark217"/>
      <w:bookmarkStart w:id="198" w:name="bookmark218"/>
      <w:bookmarkStart w:id="199" w:name="bookmark219"/>
      <w:bookmarkStart w:id="200" w:name="bookmark220"/>
      <w:bookmarkStart w:id="201" w:name="bookmark221"/>
      <w:bookmarkStart w:id="202" w:name="bookmark222"/>
      <w:bookmarkStart w:id="203" w:name="bookmark223"/>
      <w:bookmarkEnd w:id="190"/>
      <w:bookmarkEnd w:id="191"/>
      <w:bookmarkEnd w:id="192"/>
      <w:bookmarkEnd w:id="193"/>
      <w:bookmarkEnd w:id="194"/>
      <w:bookmarkEnd w:id="195"/>
      <w:bookmarkEnd w:id="196"/>
      <w:bookmarkEnd w:id="197"/>
      <w:bookmarkEnd w:id="198"/>
      <w:bookmarkEnd w:id="199"/>
      <w:bookmarkEnd w:id="200"/>
      <w:r w:rsidRPr="005F0586">
        <w:rPr>
          <w:rFonts w:ascii="Arial" w:eastAsia="Times New Roman" w:hAnsi="Arial" w:cs="Arial"/>
          <w:color w:val="auto"/>
          <w:sz w:val="20"/>
          <w:szCs w:val="20"/>
          <w:lang w:eastAsia="ar-SA" w:bidi="ar-SA"/>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EB4131D" w14:textId="77777777" w:rsidR="00052B26" w:rsidRPr="005F0586" w:rsidRDefault="00052B26" w:rsidP="00052B26">
      <w:pPr>
        <w:widowControl/>
        <w:numPr>
          <w:ilvl w:val="0"/>
          <w:numId w:val="13"/>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Każda ze Stron zaświadcza, że wdrożyła procedury przeciwdziałania korupcji i konfliktowi interesów. </w:t>
      </w:r>
    </w:p>
    <w:p w14:paraId="5D4E4ECC" w14:textId="77777777" w:rsidR="00052B26" w:rsidRPr="005F0586" w:rsidRDefault="00052B26" w:rsidP="00052B26">
      <w:pPr>
        <w:widowControl/>
        <w:numPr>
          <w:ilvl w:val="0"/>
          <w:numId w:val="13"/>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031CD57" w14:textId="77777777" w:rsidR="00052B26" w:rsidRPr="005F0586" w:rsidRDefault="00052B26" w:rsidP="00052B26">
      <w:pPr>
        <w:widowControl/>
        <w:numPr>
          <w:ilvl w:val="0"/>
          <w:numId w:val="13"/>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19F454B" w14:textId="77777777" w:rsidR="00052B26" w:rsidRPr="005F0586" w:rsidRDefault="00052B26" w:rsidP="00052B26">
      <w:pPr>
        <w:pStyle w:val="Akapitzlist"/>
        <w:widowControl/>
        <w:numPr>
          <w:ilvl w:val="0"/>
          <w:numId w:val="19"/>
        </w:numPr>
        <w:suppressAutoHyphens/>
        <w:spacing w:line="360" w:lineRule="auto"/>
        <w:ind w:left="993"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członkowi zarządu, dyrektorowi, pracownikowi, ani agentowi Strony lub któregokolwiek kontrolowanego lub powiązanego podmiotu gospodarczego Stron,</w:t>
      </w:r>
    </w:p>
    <w:p w14:paraId="46321B0C" w14:textId="77777777" w:rsidR="00052B26" w:rsidRPr="005F0586" w:rsidRDefault="00052B26" w:rsidP="00052B26">
      <w:pPr>
        <w:widowControl/>
        <w:numPr>
          <w:ilvl w:val="0"/>
          <w:numId w:val="19"/>
        </w:numPr>
        <w:suppressAutoHyphens/>
        <w:spacing w:line="360" w:lineRule="auto"/>
        <w:ind w:left="993"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funkcjonariuszowi publicznemu, rozumianemu jako osobie fizycznej pełniącej funkcję publiczną w znaczeniu nadanym temu pojęciu w systemie prawnym kraju, w którym dochodzi do realizacji </w:t>
      </w:r>
      <w:r w:rsidRPr="005F0586">
        <w:rPr>
          <w:rFonts w:ascii="Arial" w:eastAsia="Times New Roman" w:hAnsi="Arial" w:cs="Arial"/>
          <w:color w:val="auto"/>
          <w:sz w:val="20"/>
          <w:szCs w:val="20"/>
          <w:lang w:eastAsia="ar-SA" w:bidi="ar-SA"/>
        </w:rPr>
        <w:lastRenderedPageBreak/>
        <w:t>niniejszej Umowy, lub w którym znajdują się zarejestrowane siedziby Stron lub któregokolwiek kontrolowanego lub powiązanego podmiotu gospodarczego Stron;</w:t>
      </w:r>
    </w:p>
    <w:p w14:paraId="0B447C2C" w14:textId="77777777" w:rsidR="00052B26" w:rsidRPr="005F0586" w:rsidRDefault="00052B26" w:rsidP="00052B26">
      <w:pPr>
        <w:widowControl/>
        <w:numPr>
          <w:ilvl w:val="0"/>
          <w:numId w:val="19"/>
        </w:numPr>
        <w:suppressAutoHyphens/>
        <w:spacing w:line="360" w:lineRule="auto"/>
        <w:ind w:left="993"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partii politycznej, członkowi partii politycznej, ani kandydatowi na urząd państwowy; </w:t>
      </w:r>
    </w:p>
    <w:p w14:paraId="5D5C4B2C" w14:textId="77777777" w:rsidR="00052B26" w:rsidRPr="005F0586" w:rsidRDefault="00052B26" w:rsidP="00052B26">
      <w:pPr>
        <w:widowControl/>
        <w:numPr>
          <w:ilvl w:val="0"/>
          <w:numId w:val="19"/>
        </w:numPr>
        <w:suppressAutoHyphens/>
        <w:spacing w:line="360" w:lineRule="auto"/>
        <w:ind w:left="993"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agentowi ani pośrednikowi w zamian za opłacenie kogokolwiek z wyżej wymienionych; ani też </w:t>
      </w:r>
    </w:p>
    <w:p w14:paraId="38BCB0C0" w14:textId="77777777" w:rsidR="00052B26" w:rsidRPr="005F0586" w:rsidRDefault="00052B26" w:rsidP="00052B26">
      <w:pPr>
        <w:widowControl/>
        <w:numPr>
          <w:ilvl w:val="0"/>
          <w:numId w:val="19"/>
        </w:numPr>
        <w:suppressAutoHyphens/>
        <w:spacing w:line="360" w:lineRule="auto"/>
        <w:ind w:left="993"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39D58074" w14:textId="77777777" w:rsidR="00052B26" w:rsidRPr="005F0586" w:rsidRDefault="00052B26" w:rsidP="00052B26">
      <w:pPr>
        <w:pStyle w:val="Akapitzlist"/>
        <w:widowControl/>
        <w:numPr>
          <w:ilvl w:val="0"/>
          <w:numId w:val="13"/>
        </w:numPr>
        <w:suppressAutoHyphens/>
        <w:spacing w:line="360" w:lineRule="auto"/>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EADBFA7" w14:textId="77777777" w:rsidR="00052B26" w:rsidRPr="005F0586" w:rsidRDefault="00052B26" w:rsidP="00052B26">
      <w:pPr>
        <w:widowControl/>
        <w:numPr>
          <w:ilvl w:val="0"/>
          <w:numId w:val="13"/>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Każda ze Stron zaświadcza, iż w okresie realizacji niniejszej Umowy zapewnia każdej osobie działającej w dobrej wierze możliwość zgłaszania naruszeń prawa za pośrednictwem poczty elektronicznej na adres: </w:t>
      </w:r>
      <w:hyperlink r:id="rId12" w:history="1">
        <w:r w:rsidRPr="005F0586">
          <w:rPr>
            <w:rStyle w:val="Hipercze"/>
            <w:rFonts w:ascii="Arial" w:eastAsia="Times New Roman" w:hAnsi="Arial" w:cs="Arial"/>
            <w:sz w:val="20"/>
            <w:szCs w:val="20"/>
            <w:lang w:eastAsia="ar-SA" w:bidi="ar-SA"/>
          </w:rPr>
          <w:t>anonim.adm@orlen.pl</w:t>
        </w:r>
      </w:hyperlink>
      <w:r w:rsidRPr="005F0586">
        <w:rPr>
          <w:rFonts w:ascii="Arial" w:eastAsia="Times New Roman" w:hAnsi="Arial" w:cs="Arial"/>
          <w:color w:val="auto"/>
          <w:sz w:val="20"/>
          <w:szCs w:val="20"/>
          <w:lang w:eastAsia="ar-SA" w:bidi="ar-SA"/>
        </w:rPr>
        <w:t xml:space="preserve"> </w:t>
      </w:r>
    </w:p>
    <w:p w14:paraId="7A9E3784" w14:textId="77777777" w:rsidR="00052B26" w:rsidRPr="005C11AD" w:rsidRDefault="00052B26" w:rsidP="00052B26">
      <w:pPr>
        <w:widowControl/>
        <w:numPr>
          <w:ilvl w:val="0"/>
          <w:numId w:val="13"/>
        </w:numPr>
        <w:suppressAutoHyphens/>
        <w:spacing w:line="360" w:lineRule="auto"/>
        <w:ind w:left="426" w:hanging="426"/>
        <w:jc w:val="both"/>
        <w:rPr>
          <w:rFonts w:ascii="Arial" w:eastAsia="Times New Roman" w:hAnsi="Arial" w:cs="Arial"/>
          <w:color w:val="auto"/>
          <w:sz w:val="20"/>
          <w:szCs w:val="20"/>
          <w:lang w:eastAsia="ar-SA" w:bidi="ar-SA"/>
        </w:rPr>
      </w:pPr>
      <w:r w:rsidRPr="005F0586">
        <w:rPr>
          <w:rFonts w:ascii="Arial" w:eastAsia="Times New Roman" w:hAnsi="Arial" w:cs="Arial"/>
          <w:color w:val="auto"/>
          <w:sz w:val="20"/>
          <w:szCs w:val="20"/>
          <w:lang w:eastAsia="ar-SA" w:bidi="ar-SA"/>
        </w:rPr>
        <w:t xml:space="preserve">W przypadkach stwierdzenia podejrzenia działań korupcyjnych dokonanych w związku lub </w:t>
      </w:r>
      <w:r w:rsidRPr="005F0586">
        <w:rPr>
          <w:rFonts w:ascii="Arial" w:eastAsia="Times New Roman" w:hAnsi="Arial" w:cs="Arial"/>
          <w:color w:val="auto"/>
          <w:sz w:val="20"/>
          <w:szCs w:val="20"/>
          <w:lang w:eastAsia="ar-SA" w:bidi="ar-SA"/>
        </w:rPr>
        <w:br/>
        <w:t>w celu wykonania niniejszej Umowy przez jakichkolwiek przedstawicieli każdej ze Stron, Strony zobowiązują się do współpracy w dobrej wierze w celu wyjaśnienia okoliczności dotyczących możliwych działań korupcyjnych</w:t>
      </w:r>
      <w:r>
        <w:rPr>
          <w:rFonts w:ascii="Arial" w:eastAsia="Times New Roman" w:hAnsi="Arial" w:cs="Arial"/>
          <w:color w:val="auto"/>
          <w:sz w:val="20"/>
          <w:szCs w:val="20"/>
          <w:lang w:eastAsia="ar-SA" w:bidi="ar-SA"/>
        </w:rPr>
        <w:t>.</w:t>
      </w:r>
    </w:p>
    <w:p w14:paraId="22C4B898" w14:textId="77777777" w:rsidR="00052B26" w:rsidRPr="005F0586" w:rsidRDefault="00052B26" w:rsidP="00052B26">
      <w:pPr>
        <w:pStyle w:val="Nagwek21"/>
        <w:keepNext/>
        <w:keepLines/>
        <w:spacing w:after="0" w:line="360" w:lineRule="auto"/>
        <w:rPr>
          <w:sz w:val="20"/>
          <w:szCs w:val="20"/>
        </w:rPr>
      </w:pPr>
      <w:r w:rsidRPr="005F0586">
        <w:rPr>
          <w:sz w:val="20"/>
          <w:szCs w:val="20"/>
        </w:rPr>
        <w:t>ARTYKUŁ 1</w:t>
      </w:r>
      <w:r>
        <w:rPr>
          <w:sz w:val="20"/>
          <w:szCs w:val="20"/>
        </w:rPr>
        <w:t>4</w:t>
      </w:r>
      <w:r w:rsidRPr="005F0586">
        <w:rPr>
          <w:sz w:val="20"/>
          <w:szCs w:val="20"/>
        </w:rPr>
        <w:t xml:space="preserve"> - POSTANOWIENIA KOŃCOWE</w:t>
      </w:r>
      <w:bookmarkEnd w:id="201"/>
      <w:bookmarkEnd w:id="202"/>
      <w:bookmarkEnd w:id="203"/>
    </w:p>
    <w:p w14:paraId="6FEA5996" w14:textId="77777777" w:rsidR="00052B26" w:rsidRPr="00783D34" w:rsidRDefault="00052B26" w:rsidP="00052B26">
      <w:pPr>
        <w:pStyle w:val="Teksttreci0"/>
        <w:numPr>
          <w:ilvl w:val="0"/>
          <w:numId w:val="9"/>
        </w:numPr>
        <w:spacing w:line="360" w:lineRule="auto"/>
        <w:ind w:left="426" w:hanging="426"/>
        <w:jc w:val="both"/>
        <w:rPr>
          <w:sz w:val="20"/>
          <w:szCs w:val="20"/>
        </w:rPr>
      </w:pPr>
      <w:bookmarkStart w:id="204" w:name="bookmark224"/>
      <w:bookmarkStart w:id="205" w:name="bookmark225"/>
      <w:bookmarkEnd w:id="204"/>
      <w:bookmarkEnd w:id="205"/>
      <w:r w:rsidRPr="00660D40">
        <w:rPr>
          <w:sz w:val="20"/>
          <w:szCs w:val="20"/>
        </w:rPr>
        <w:t>Niniejsza Umowa została zawarta na czas nieokreślony, z dniem złożenia podpisów</w:t>
      </w:r>
      <w:r w:rsidRPr="00783D34">
        <w:rPr>
          <w:sz w:val="20"/>
          <w:szCs w:val="20"/>
        </w:rPr>
        <w:t xml:space="preserve"> przez </w:t>
      </w:r>
      <w:r>
        <w:rPr>
          <w:sz w:val="20"/>
          <w:szCs w:val="20"/>
        </w:rPr>
        <w:t>ostatnią</w:t>
      </w:r>
      <w:r w:rsidRPr="00783D34">
        <w:rPr>
          <w:sz w:val="20"/>
          <w:szCs w:val="20"/>
        </w:rPr>
        <w:t xml:space="preserve"> ze Stron.</w:t>
      </w:r>
    </w:p>
    <w:p w14:paraId="0C7BBC71" w14:textId="77777777" w:rsidR="00052B26" w:rsidRPr="005F0586" w:rsidRDefault="00052B26" w:rsidP="00052B26">
      <w:pPr>
        <w:pStyle w:val="Teksttreci0"/>
        <w:numPr>
          <w:ilvl w:val="0"/>
          <w:numId w:val="9"/>
        </w:numPr>
        <w:spacing w:line="360" w:lineRule="auto"/>
        <w:ind w:left="426" w:hanging="426"/>
        <w:jc w:val="both"/>
        <w:rPr>
          <w:sz w:val="20"/>
          <w:szCs w:val="20"/>
        </w:rPr>
      </w:pPr>
      <w:r w:rsidRPr="005F0586">
        <w:rPr>
          <w:sz w:val="20"/>
          <w:szCs w:val="20"/>
        </w:rPr>
        <w:t xml:space="preserve">Umowa może zostać rozwiązana przez każdą ze Stron za porozumieniem Stron lub </w:t>
      </w:r>
      <w:r w:rsidRPr="005F0586">
        <w:rPr>
          <w:sz w:val="20"/>
          <w:szCs w:val="20"/>
        </w:rPr>
        <w:br/>
        <w:t>z zachowaniem 3 - miesięcznego okresu wypowiedzenia, ze skutkiem na koniec miesiąca bez podawania przyczyny.</w:t>
      </w:r>
    </w:p>
    <w:p w14:paraId="01F8F2BA" w14:textId="77777777" w:rsidR="00052B26" w:rsidRPr="005F0586" w:rsidRDefault="00052B26" w:rsidP="00052B26">
      <w:pPr>
        <w:pStyle w:val="Teksttreci0"/>
        <w:numPr>
          <w:ilvl w:val="0"/>
          <w:numId w:val="9"/>
        </w:numPr>
        <w:spacing w:line="360" w:lineRule="auto"/>
        <w:ind w:left="426" w:hanging="426"/>
        <w:jc w:val="both"/>
        <w:rPr>
          <w:sz w:val="20"/>
          <w:szCs w:val="20"/>
        </w:rPr>
      </w:pPr>
      <w:bookmarkStart w:id="206" w:name="bookmark226"/>
      <w:bookmarkEnd w:id="206"/>
      <w:r w:rsidRPr="005F0586">
        <w:rPr>
          <w:sz w:val="20"/>
          <w:szCs w:val="20"/>
        </w:rPr>
        <w:t>Ewentualne spory wynikłe na tle wykonywania przedmiotu Umowy Strony rozstrzygać będą polubownie. W przypadku nieosiągnięcia ugody w ciągu 30 dni od dnia zawiadomienia o sporze, właściwym do jego rozstrzygania będzie sąd powszechny właściwy dla siedziby Zamawiającego.</w:t>
      </w:r>
    </w:p>
    <w:p w14:paraId="46847B79" w14:textId="77777777" w:rsidR="00052B26" w:rsidRPr="005F0586" w:rsidRDefault="00052B26" w:rsidP="00052B26">
      <w:pPr>
        <w:pStyle w:val="Teksttreci0"/>
        <w:numPr>
          <w:ilvl w:val="0"/>
          <w:numId w:val="9"/>
        </w:numPr>
        <w:spacing w:line="360" w:lineRule="auto"/>
        <w:ind w:left="426" w:hanging="426"/>
        <w:jc w:val="both"/>
        <w:rPr>
          <w:sz w:val="20"/>
          <w:szCs w:val="20"/>
        </w:rPr>
      </w:pPr>
      <w:r w:rsidRPr="005F0586">
        <w:rPr>
          <w:sz w:val="20"/>
          <w:szCs w:val="20"/>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6381A9BF" w14:textId="77777777" w:rsidR="00052B26" w:rsidRDefault="00052B26" w:rsidP="00052B26">
      <w:pPr>
        <w:pStyle w:val="Teksttreci0"/>
        <w:numPr>
          <w:ilvl w:val="0"/>
          <w:numId w:val="9"/>
        </w:numPr>
        <w:spacing w:line="360" w:lineRule="auto"/>
        <w:ind w:left="426" w:hanging="426"/>
        <w:jc w:val="both"/>
        <w:rPr>
          <w:sz w:val="20"/>
          <w:szCs w:val="20"/>
        </w:rPr>
      </w:pPr>
      <w:bookmarkStart w:id="207" w:name="bookmark227"/>
      <w:bookmarkEnd w:id="207"/>
      <w:r w:rsidRPr="005F0586">
        <w:rPr>
          <w:sz w:val="20"/>
          <w:szCs w:val="20"/>
        </w:rPr>
        <w:t xml:space="preserve">Ilekroć Umowa przewiduje obowiązki zachowania formy pisemnej, Strony potwierdzają, że dopuszczalne w ramach Umowy jest zastosowanie jako równoznacznej formy elektronicznej określonej w art. 78 [1] Kodeksu Cywilnego. </w:t>
      </w:r>
    </w:p>
    <w:p w14:paraId="0059FE99" w14:textId="77777777" w:rsidR="00052B26" w:rsidRPr="005F0586" w:rsidRDefault="00052B26" w:rsidP="00052B26">
      <w:pPr>
        <w:pStyle w:val="Teksttreci0"/>
        <w:numPr>
          <w:ilvl w:val="0"/>
          <w:numId w:val="9"/>
        </w:numPr>
        <w:spacing w:line="360" w:lineRule="auto"/>
        <w:ind w:left="426" w:hanging="426"/>
        <w:jc w:val="both"/>
        <w:rPr>
          <w:sz w:val="20"/>
          <w:szCs w:val="20"/>
        </w:rPr>
      </w:pPr>
      <w:r w:rsidRPr="005F0586">
        <w:rPr>
          <w:sz w:val="20"/>
          <w:szCs w:val="20"/>
        </w:rPr>
        <w:t xml:space="preserve">Wszelkie zmiany niniejszej Umowy, z zastrzeżeniem przypadków wymienionych w Umowie, wymagają zachowania formy pisemnej lub elektronicznej opatrzonej kwalifikowanym podpisem elektronicznym pod </w:t>
      </w:r>
      <w:r w:rsidRPr="005F0586">
        <w:rPr>
          <w:sz w:val="20"/>
          <w:szCs w:val="20"/>
        </w:rPr>
        <w:lastRenderedPageBreak/>
        <w:t>rygorem nieważności (obustronnie podpisane aneksy).</w:t>
      </w:r>
    </w:p>
    <w:p w14:paraId="1788F0E0" w14:textId="77777777" w:rsidR="00052B26" w:rsidRPr="005F0586" w:rsidRDefault="00052B26" w:rsidP="00052B26">
      <w:pPr>
        <w:pStyle w:val="Teksttreci0"/>
        <w:numPr>
          <w:ilvl w:val="0"/>
          <w:numId w:val="9"/>
        </w:numPr>
        <w:spacing w:line="360" w:lineRule="auto"/>
        <w:ind w:left="426" w:hanging="426"/>
        <w:jc w:val="both"/>
        <w:rPr>
          <w:sz w:val="20"/>
          <w:szCs w:val="20"/>
        </w:rPr>
      </w:pPr>
      <w:bookmarkStart w:id="208" w:name="bookmark228"/>
      <w:bookmarkEnd w:id="208"/>
      <w:r w:rsidRPr="005F0586">
        <w:rPr>
          <w:sz w:val="20"/>
          <w:szCs w:val="20"/>
        </w:rPr>
        <w:t xml:space="preserve">Wykonawca zobowiązuje się do wykonania przedmiotu Umowy w sposób zgodny z założeniami Umowy,  </w:t>
      </w:r>
      <w:r>
        <w:rPr>
          <w:sz w:val="20"/>
          <w:szCs w:val="20"/>
        </w:rPr>
        <w:t>Zamówieniami</w:t>
      </w:r>
      <w:r w:rsidRPr="005F0586">
        <w:rPr>
          <w:sz w:val="20"/>
          <w:szCs w:val="20"/>
        </w:rPr>
        <w:t xml:space="preserve"> oraz obowiązującymi w tym zakresie przepisami i Polskimi Normami oraz zasadami wiedzy technicznej.</w:t>
      </w:r>
    </w:p>
    <w:p w14:paraId="7B8D8B2D" w14:textId="77777777" w:rsidR="00052B26" w:rsidRPr="005F0586" w:rsidRDefault="00052B26" w:rsidP="00052B26">
      <w:pPr>
        <w:pStyle w:val="Teksttreci0"/>
        <w:numPr>
          <w:ilvl w:val="0"/>
          <w:numId w:val="9"/>
        </w:numPr>
        <w:spacing w:line="360" w:lineRule="auto"/>
        <w:ind w:left="426" w:hanging="426"/>
        <w:jc w:val="both"/>
        <w:rPr>
          <w:sz w:val="20"/>
          <w:szCs w:val="20"/>
        </w:rPr>
      </w:pPr>
      <w:bookmarkStart w:id="209" w:name="bookmark229"/>
      <w:bookmarkEnd w:id="209"/>
      <w:r w:rsidRPr="005F0586">
        <w:rPr>
          <w:sz w:val="20"/>
          <w:szCs w:val="20"/>
        </w:rPr>
        <w:t>W sprawach nieuregulowanych w treści Umowy, zastosowanie mieć będą przepisy Kodeksu Cywilnego a w sprawach procesowych przepisy kodeksu postępowania cywilnego.</w:t>
      </w:r>
    </w:p>
    <w:p w14:paraId="002148B3" w14:textId="77777777" w:rsidR="00052B26" w:rsidRPr="005C11AD" w:rsidRDefault="00052B26" w:rsidP="00052B26">
      <w:pPr>
        <w:pStyle w:val="Teksttreci0"/>
        <w:numPr>
          <w:ilvl w:val="0"/>
          <w:numId w:val="9"/>
        </w:numPr>
        <w:spacing w:line="360" w:lineRule="auto"/>
        <w:ind w:left="426" w:hanging="426"/>
        <w:jc w:val="both"/>
        <w:rPr>
          <w:sz w:val="20"/>
          <w:szCs w:val="20"/>
        </w:rPr>
      </w:pPr>
      <w:bookmarkStart w:id="210" w:name="bookmark230"/>
      <w:bookmarkEnd w:id="210"/>
      <w:r w:rsidRPr="005F0586">
        <w:rPr>
          <w:rFonts w:eastAsia="Times New Roman"/>
          <w:sz w:val="20"/>
          <w:szCs w:val="20"/>
          <w:lang w:eastAsia="pl-PL"/>
        </w:rPr>
        <w:t>Umowa została zawarta w formie elektronicznej, poprzez sporządzenie jej w pliku pdf. oraz opatrzenie jej kwalifikowanym podpisem elektronicznym przez osoby umocowane do reprezentacji każdej ze Stron.</w:t>
      </w:r>
    </w:p>
    <w:p w14:paraId="17EEB0C1" w14:textId="77777777" w:rsidR="00052B26" w:rsidRDefault="00052B26" w:rsidP="00052B26">
      <w:pPr>
        <w:pStyle w:val="Teksttreci0"/>
        <w:spacing w:line="360" w:lineRule="auto"/>
        <w:ind w:left="426"/>
        <w:jc w:val="both"/>
        <w:rPr>
          <w:rFonts w:eastAsia="Times New Roman"/>
          <w:sz w:val="20"/>
          <w:szCs w:val="20"/>
          <w:lang w:eastAsia="pl-PL"/>
        </w:rPr>
      </w:pPr>
      <w:r>
        <w:rPr>
          <w:rFonts w:eastAsia="Times New Roman"/>
          <w:sz w:val="20"/>
          <w:szCs w:val="20"/>
          <w:lang w:eastAsia="pl-PL"/>
        </w:rPr>
        <w:t>Lub:</w:t>
      </w:r>
    </w:p>
    <w:p w14:paraId="3AFF98A8" w14:textId="77777777" w:rsidR="00052B26" w:rsidRPr="005C11AD" w:rsidRDefault="00052B26" w:rsidP="00052B26">
      <w:pPr>
        <w:pStyle w:val="Teksttreci0"/>
        <w:spacing w:line="360" w:lineRule="auto"/>
        <w:ind w:left="426"/>
        <w:jc w:val="both"/>
        <w:rPr>
          <w:b/>
          <w:bCs/>
          <w:sz w:val="20"/>
          <w:szCs w:val="20"/>
        </w:rPr>
      </w:pPr>
      <w:r w:rsidRPr="00783D34">
        <w:rPr>
          <w:sz w:val="20"/>
          <w:szCs w:val="20"/>
        </w:rPr>
        <w:t>Umowę niniejszą sporządzono w dwóch jednobrzmiących egzemplarzach, po jednym dla każdej ze Stron</w:t>
      </w:r>
      <w:r>
        <w:rPr>
          <w:sz w:val="20"/>
          <w:szCs w:val="20"/>
        </w:rPr>
        <w:t>.</w:t>
      </w:r>
    </w:p>
    <w:p w14:paraId="7A90443E" w14:textId="77777777" w:rsidR="00052B26" w:rsidRPr="00911B6E" w:rsidRDefault="00052B26" w:rsidP="00052B26">
      <w:pPr>
        <w:pStyle w:val="Teksttreci0"/>
        <w:numPr>
          <w:ilvl w:val="0"/>
          <w:numId w:val="9"/>
        </w:numPr>
        <w:spacing w:line="360" w:lineRule="auto"/>
        <w:ind w:left="426" w:hanging="426"/>
        <w:rPr>
          <w:sz w:val="20"/>
          <w:szCs w:val="20"/>
        </w:rPr>
      </w:pPr>
      <w:bookmarkStart w:id="211" w:name="bookmark231"/>
      <w:bookmarkEnd w:id="211"/>
      <w:r w:rsidRPr="005F0586">
        <w:rPr>
          <w:sz w:val="20"/>
          <w:szCs w:val="20"/>
        </w:rPr>
        <w:t>Integralną część Umowy stanowią załączniki:</w:t>
      </w:r>
    </w:p>
    <w:p w14:paraId="0B97016D" w14:textId="77777777" w:rsidR="00052B26" w:rsidRDefault="00052B26" w:rsidP="00052B26">
      <w:pPr>
        <w:pStyle w:val="Teksttreci0"/>
        <w:spacing w:line="360" w:lineRule="auto"/>
        <w:ind w:left="851" w:hanging="425"/>
        <w:rPr>
          <w:sz w:val="20"/>
          <w:szCs w:val="20"/>
        </w:rPr>
      </w:pPr>
      <w:r w:rsidRPr="00783D34">
        <w:rPr>
          <w:sz w:val="20"/>
          <w:szCs w:val="20"/>
        </w:rPr>
        <w:t xml:space="preserve">Załącznik </w:t>
      </w:r>
      <w:r>
        <w:rPr>
          <w:sz w:val="20"/>
          <w:szCs w:val="20"/>
        </w:rPr>
        <w:t>n</w:t>
      </w:r>
      <w:r w:rsidRPr="00783D34">
        <w:rPr>
          <w:sz w:val="20"/>
          <w:szCs w:val="20"/>
        </w:rPr>
        <w:t>r</w:t>
      </w:r>
      <w:r>
        <w:rPr>
          <w:sz w:val="20"/>
          <w:szCs w:val="20"/>
        </w:rPr>
        <w:t xml:space="preserve"> 1 Wykaz Urządzeń</w:t>
      </w:r>
    </w:p>
    <w:p w14:paraId="3B1E72A9" w14:textId="77777777" w:rsidR="00052B26" w:rsidRPr="00783D34" w:rsidRDefault="00052B26" w:rsidP="00052B26">
      <w:pPr>
        <w:pStyle w:val="Teksttreci0"/>
        <w:spacing w:line="360" w:lineRule="auto"/>
        <w:ind w:left="851" w:hanging="425"/>
        <w:rPr>
          <w:sz w:val="20"/>
          <w:szCs w:val="20"/>
        </w:rPr>
      </w:pPr>
      <w:r w:rsidRPr="00783D34">
        <w:rPr>
          <w:sz w:val="20"/>
          <w:szCs w:val="20"/>
        </w:rPr>
        <w:t xml:space="preserve">Załącznik </w:t>
      </w:r>
      <w:r>
        <w:rPr>
          <w:sz w:val="20"/>
          <w:szCs w:val="20"/>
        </w:rPr>
        <w:t>n</w:t>
      </w:r>
      <w:r w:rsidRPr="00783D34">
        <w:rPr>
          <w:sz w:val="20"/>
          <w:szCs w:val="20"/>
        </w:rPr>
        <w:t>r</w:t>
      </w:r>
      <w:r>
        <w:rPr>
          <w:sz w:val="20"/>
          <w:szCs w:val="20"/>
        </w:rPr>
        <w:t xml:space="preserve"> 2 Cennik</w:t>
      </w:r>
    </w:p>
    <w:p w14:paraId="1A21A2DA" w14:textId="77777777" w:rsidR="00052B26" w:rsidRDefault="00052B26" w:rsidP="00052B26">
      <w:pPr>
        <w:pStyle w:val="Teksttreci0"/>
        <w:spacing w:line="360" w:lineRule="auto"/>
        <w:ind w:left="851" w:hanging="425"/>
        <w:rPr>
          <w:sz w:val="20"/>
          <w:szCs w:val="20"/>
        </w:rPr>
      </w:pPr>
      <w:r w:rsidRPr="00783D34">
        <w:rPr>
          <w:sz w:val="20"/>
          <w:szCs w:val="20"/>
        </w:rPr>
        <w:t xml:space="preserve">Załącznik </w:t>
      </w:r>
      <w:r>
        <w:rPr>
          <w:sz w:val="20"/>
          <w:szCs w:val="20"/>
        </w:rPr>
        <w:t>n</w:t>
      </w:r>
      <w:r w:rsidRPr="00783D34">
        <w:rPr>
          <w:sz w:val="20"/>
          <w:szCs w:val="20"/>
        </w:rPr>
        <w:t>r</w:t>
      </w:r>
      <w:r>
        <w:rPr>
          <w:sz w:val="20"/>
          <w:szCs w:val="20"/>
        </w:rPr>
        <w:t xml:space="preserve"> 3 </w:t>
      </w:r>
      <w:r w:rsidRPr="00783D34">
        <w:rPr>
          <w:sz w:val="20"/>
          <w:szCs w:val="20"/>
        </w:rPr>
        <w:t>Protokół odbioru</w:t>
      </w:r>
      <w:r>
        <w:rPr>
          <w:sz w:val="20"/>
          <w:szCs w:val="20"/>
        </w:rPr>
        <w:t xml:space="preserve"> miesięczny</w:t>
      </w:r>
    </w:p>
    <w:p w14:paraId="1771366D" w14:textId="77777777" w:rsidR="00052B26" w:rsidRPr="00783D34" w:rsidRDefault="00052B26" w:rsidP="00052B26">
      <w:pPr>
        <w:pStyle w:val="Teksttreci0"/>
        <w:spacing w:line="360" w:lineRule="auto"/>
        <w:ind w:left="851" w:hanging="425"/>
        <w:rPr>
          <w:sz w:val="20"/>
          <w:szCs w:val="20"/>
        </w:rPr>
      </w:pPr>
      <w:r w:rsidRPr="00783D34">
        <w:rPr>
          <w:bCs/>
          <w:sz w:val="20"/>
          <w:szCs w:val="20"/>
        </w:rPr>
        <w:t xml:space="preserve">Załącznik </w:t>
      </w:r>
      <w:r>
        <w:rPr>
          <w:sz w:val="20"/>
          <w:szCs w:val="20"/>
        </w:rPr>
        <w:t>n</w:t>
      </w:r>
      <w:r w:rsidRPr="00783D34">
        <w:rPr>
          <w:sz w:val="20"/>
          <w:szCs w:val="20"/>
        </w:rPr>
        <w:t>r</w:t>
      </w:r>
      <w:r>
        <w:rPr>
          <w:bCs/>
          <w:sz w:val="20"/>
          <w:szCs w:val="20"/>
        </w:rPr>
        <w:t xml:space="preserve"> 4 </w:t>
      </w:r>
      <w:r w:rsidRPr="00783D34">
        <w:rPr>
          <w:sz w:val="20"/>
          <w:szCs w:val="20"/>
        </w:rPr>
        <w:t xml:space="preserve">Porozumienie </w:t>
      </w:r>
      <w:r w:rsidRPr="00783D34">
        <w:rPr>
          <w:bCs/>
          <w:sz w:val="20"/>
          <w:szCs w:val="20"/>
        </w:rPr>
        <w:t>o przesyłaniu faktur w wersji elektronicznej</w:t>
      </w:r>
    </w:p>
    <w:p w14:paraId="6D41B409" w14:textId="77777777" w:rsidR="00052B26" w:rsidRPr="00783D34" w:rsidRDefault="00052B26" w:rsidP="00052B26">
      <w:pPr>
        <w:pStyle w:val="Teksttreci0"/>
        <w:spacing w:line="360" w:lineRule="auto"/>
        <w:ind w:left="851" w:hanging="425"/>
        <w:rPr>
          <w:sz w:val="20"/>
          <w:szCs w:val="20"/>
        </w:rPr>
      </w:pPr>
      <w:r w:rsidRPr="00783D34">
        <w:rPr>
          <w:bCs/>
          <w:sz w:val="20"/>
          <w:szCs w:val="20"/>
        </w:rPr>
        <w:t xml:space="preserve">Załącznik </w:t>
      </w:r>
      <w:r>
        <w:rPr>
          <w:sz w:val="20"/>
          <w:szCs w:val="20"/>
        </w:rPr>
        <w:t>n</w:t>
      </w:r>
      <w:r w:rsidRPr="00783D34">
        <w:rPr>
          <w:sz w:val="20"/>
          <w:szCs w:val="20"/>
        </w:rPr>
        <w:t>r</w:t>
      </w:r>
      <w:r>
        <w:rPr>
          <w:bCs/>
          <w:sz w:val="20"/>
          <w:szCs w:val="20"/>
        </w:rPr>
        <w:t xml:space="preserve"> 5</w:t>
      </w:r>
      <w:r w:rsidRPr="00783D34">
        <w:rPr>
          <w:bCs/>
          <w:sz w:val="20"/>
          <w:szCs w:val="20"/>
        </w:rPr>
        <w:t xml:space="preserve"> Klauzula informacyjna RODO</w:t>
      </w:r>
    </w:p>
    <w:p w14:paraId="0CA49F34" w14:textId="77777777" w:rsidR="00052B26" w:rsidRDefault="00052B26" w:rsidP="00052B26">
      <w:pPr>
        <w:pStyle w:val="Teksttreci0"/>
        <w:spacing w:line="360" w:lineRule="auto"/>
        <w:ind w:left="426"/>
        <w:jc w:val="both"/>
        <w:rPr>
          <w:sz w:val="20"/>
          <w:szCs w:val="20"/>
        </w:rPr>
      </w:pPr>
      <w:r>
        <w:rPr>
          <w:sz w:val="20"/>
          <w:szCs w:val="20"/>
        </w:rPr>
        <w:t xml:space="preserve">Załącznik nr 6 </w:t>
      </w:r>
      <w:r w:rsidRPr="00783D34">
        <w:rPr>
          <w:sz w:val="20"/>
          <w:szCs w:val="20"/>
        </w:rPr>
        <w:t>Klauzula</w:t>
      </w:r>
      <w:r w:rsidRPr="00783D34">
        <w:rPr>
          <w:rFonts w:eastAsiaTheme="minorHAnsi"/>
          <w:b/>
          <w:sz w:val="20"/>
          <w:szCs w:val="20"/>
        </w:rPr>
        <w:t xml:space="preserve"> </w:t>
      </w:r>
      <w:r w:rsidRPr="00783D34">
        <w:rPr>
          <w:sz w:val="20"/>
          <w:szCs w:val="20"/>
        </w:rPr>
        <w:t>NOTA INFORMACYJNA doty</w:t>
      </w:r>
      <w:r>
        <w:rPr>
          <w:sz w:val="20"/>
          <w:szCs w:val="20"/>
        </w:rPr>
        <w:t>cząca obowiązków</w:t>
      </w:r>
      <w:r w:rsidRPr="00783D34">
        <w:rPr>
          <w:sz w:val="20"/>
          <w:szCs w:val="20"/>
        </w:rPr>
        <w:t xml:space="preserve"> informacyjnych spółki publicznej</w:t>
      </w:r>
    </w:p>
    <w:p w14:paraId="227C50F4" w14:textId="77777777" w:rsidR="00052B26" w:rsidRDefault="00052B26" w:rsidP="00052B26">
      <w:pPr>
        <w:pStyle w:val="Teksttreci0"/>
        <w:spacing w:line="360" w:lineRule="auto"/>
        <w:ind w:left="851" w:hanging="425"/>
        <w:jc w:val="both"/>
        <w:rPr>
          <w:sz w:val="20"/>
          <w:szCs w:val="20"/>
        </w:rPr>
      </w:pPr>
      <w:r>
        <w:rPr>
          <w:sz w:val="20"/>
          <w:szCs w:val="20"/>
        </w:rPr>
        <w:t>Załącznik nr 7 Raport z wykonania Usług konserwacyjnych/gwarancyjnych</w:t>
      </w:r>
    </w:p>
    <w:p w14:paraId="163A69EC" w14:textId="77777777" w:rsidR="00052B26" w:rsidRDefault="00052B26" w:rsidP="00052B26">
      <w:pPr>
        <w:pStyle w:val="Teksttreci0"/>
        <w:spacing w:line="360" w:lineRule="auto"/>
        <w:ind w:left="851" w:hanging="425"/>
        <w:jc w:val="both"/>
        <w:rPr>
          <w:sz w:val="20"/>
          <w:szCs w:val="20"/>
        </w:rPr>
      </w:pPr>
      <w:r>
        <w:rPr>
          <w:sz w:val="20"/>
          <w:szCs w:val="20"/>
        </w:rPr>
        <w:t>Załącznik nr 8 Instrukcja o ruchu osobowym w Orlen S.A.</w:t>
      </w:r>
    </w:p>
    <w:p w14:paraId="59FE4EEF" w14:textId="77777777" w:rsidR="00052B26" w:rsidRDefault="00052B26" w:rsidP="00052B26">
      <w:pPr>
        <w:pStyle w:val="Teksttreci0"/>
        <w:spacing w:line="360" w:lineRule="auto"/>
        <w:ind w:left="851" w:hanging="425"/>
        <w:jc w:val="both"/>
        <w:rPr>
          <w:sz w:val="20"/>
          <w:szCs w:val="20"/>
        </w:rPr>
      </w:pPr>
      <w:r>
        <w:rPr>
          <w:sz w:val="20"/>
          <w:szCs w:val="20"/>
        </w:rPr>
        <w:t>Załącznik nr 9 Klauzula sankcyjna</w:t>
      </w:r>
    </w:p>
    <w:p w14:paraId="4B1E2001" w14:textId="40E87CCA" w:rsidR="0043221D" w:rsidRPr="00783D34" w:rsidRDefault="0043221D" w:rsidP="00052B26">
      <w:pPr>
        <w:pStyle w:val="Teksttreci0"/>
        <w:spacing w:line="360" w:lineRule="auto"/>
        <w:ind w:left="851" w:hanging="425"/>
        <w:jc w:val="both"/>
        <w:rPr>
          <w:sz w:val="20"/>
          <w:szCs w:val="20"/>
        </w:rPr>
      </w:pPr>
      <w:r>
        <w:rPr>
          <w:sz w:val="20"/>
          <w:szCs w:val="20"/>
        </w:rPr>
        <w:t>Załącznik nr 10 Klauzula KSeF</w:t>
      </w:r>
    </w:p>
    <w:p w14:paraId="0C271C9D" w14:textId="77777777" w:rsidR="00052B26" w:rsidRPr="005F0586" w:rsidRDefault="00052B26" w:rsidP="00052B26">
      <w:pPr>
        <w:spacing w:line="360" w:lineRule="auto"/>
        <w:jc w:val="both"/>
        <w:rPr>
          <w:rFonts w:ascii="Arial" w:hAnsi="Arial" w:cs="Arial"/>
          <w:b/>
          <w:sz w:val="20"/>
          <w:szCs w:val="20"/>
        </w:rPr>
      </w:pPr>
    </w:p>
    <w:p w14:paraId="53817B31" w14:textId="77777777" w:rsidR="00052B26" w:rsidRPr="005F0586" w:rsidRDefault="00052B26" w:rsidP="00052B26">
      <w:pPr>
        <w:spacing w:line="360" w:lineRule="auto"/>
        <w:jc w:val="both"/>
        <w:rPr>
          <w:rFonts w:ascii="Arial" w:hAnsi="Arial" w:cs="Arial"/>
          <w:b/>
          <w:sz w:val="20"/>
          <w:szCs w:val="20"/>
        </w:rPr>
      </w:pPr>
      <w:r w:rsidRPr="005F0586">
        <w:rPr>
          <w:rFonts w:ascii="Arial" w:hAnsi="Arial" w:cs="Arial"/>
          <w:b/>
          <w:sz w:val="20"/>
          <w:szCs w:val="20"/>
        </w:rPr>
        <w:t>ZAMAWIAJĄCY:</w:t>
      </w:r>
      <w:r w:rsidRPr="005F0586">
        <w:rPr>
          <w:rFonts w:ascii="Arial" w:hAnsi="Arial" w:cs="Arial"/>
          <w:b/>
          <w:sz w:val="20"/>
          <w:szCs w:val="20"/>
        </w:rPr>
        <w:tab/>
      </w:r>
      <w:r w:rsidRPr="005F0586">
        <w:rPr>
          <w:rFonts w:ascii="Arial" w:hAnsi="Arial" w:cs="Arial"/>
          <w:b/>
          <w:sz w:val="20"/>
          <w:szCs w:val="20"/>
        </w:rPr>
        <w:tab/>
      </w:r>
      <w:r w:rsidRPr="005F0586">
        <w:rPr>
          <w:rFonts w:ascii="Arial" w:hAnsi="Arial" w:cs="Arial"/>
          <w:b/>
          <w:sz w:val="20"/>
          <w:szCs w:val="20"/>
        </w:rPr>
        <w:tab/>
      </w:r>
      <w:r w:rsidRPr="005F0586">
        <w:rPr>
          <w:rFonts w:ascii="Arial" w:hAnsi="Arial" w:cs="Arial"/>
          <w:b/>
          <w:sz w:val="20"/>
          <w:szCs w:val="20"/>
        </w:rPr>
        <w:tab/>
      </w:r>
      <w:r w:rsidRPr="005F0586">
        <w:rPr>
          <w:rFonts w:ascii="Arial" w:hAnsi="Arial" w:cs="Arial"/>
          <w:b/>
          <w:sz w:val="20"/>
          <w:szCs w:val="20"/>
        </w:rPr>
        <w:tab/>
      </w:r>
      <w:r w:rsidRPr="005F0586">
        <w:rPr>
          <w:rFonts w:ascii="Arial" w:hAnsi="Arial" w:cs="Arial"/>
          <w:b/>
          <w:sz w:val="20"/>
          <w:szCs w:val="20"/>
        </w:rPr>
        <w:tab/>
      </w:r>
      <w:r w:rsidRPr="005F0586">
        <w:rPr>
          <w:rFonts w:ascii="Arial" w:hAnsi="Arial" w:cs="Arial"/>
          <w:b/>
          <w:sz w:val="20"/>
          <w:szCs w:val="20"/>
        </w:rPr>
        <w:tab/>
        <w:t>WYKONAWCA:</w:t>
      </w:r>
    </w:p>
    <w:p w14:paraId="30EF53E9" w14:textId="77777777" w:rsidR="00457A21" w:rsidRDefault="00457A21"/>
    <w:sectPr w:rsidR="00457A21" w:rsidSect="00052B26">
      <w:headerReference w:type="default" r:id="rId13"/>
      <w:footerReference w:type="default" r:id="rId14"/>
      <w:pgSz w:w="11907" w:h="16840"/>
      <w:pgMar w:top="1418" w:right="1134" w:bottom="1340" w:left="1134" w:header="567" w:footer="4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3E9C2" w14:textId="77777777" w:rsidR="007A66E2" w:rsidRDefault="007A66E2">
      <w:r>
        <w:separator/>
      </w:r>
    </w:p>
  </w:endnote>
  <w:endnote w:type="continuationSeparator" w:id="0">
    <w:p w14:paraId="28A22A0C" w14:textId="77777777" w:rsidR="007A66E2" w:rsidRDefault="007A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8D8DA" w14:textId="77777777" w:rsidR="003953B4" w:rsidRDefault="002D54A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7"/>
      <w:gridCol w:w="1589"/>
      <w:gridCol w:w="1589"/>
      <w:gridCol w:w="2154"/>
      <w:gridCol w:w="3000"/>
    </w:tblGrid>
    <w:tr w:rsidR="00C60C18" w14:paraId="3E94014E" w14:textId="77777777">
      <w:tc>
        <w:tcPr>
          <w:tcW w:w="0" w:type="auto"/>
          <w:vAlign w:val="center"/>
        </w:tcPr>
        <w:p w14:paraId="4483F10C" w14:textId="77777777" w:rsidR="003953B4" w:rsidRDefault="002D54AC">
          <w:r>
            <w:rPr>
              <w:sz w:val="16"/>
            </w:rPr>
            <w:t>Rodzaj</w:t>
          </w:r>
        </w:p>
      </w:tc>
      <w:tc>
        <w:tcPr>
          <w:tcW w:w="0" w:type="auto"/>
          <w:vAlign w:val="center"/>
        </w:tcPr>
        <w:p w14:paraId="14C328A3" w14:textId="77777777" w:rsidR="003953B4" w:rsidRDefault="002D54AC">
          <w:r>
            <w:rPr>
              <w:sz w:val="16"/>
            </w:rPr>
            <w:t>ID umowy</w:t>
          </w:r>
        </w:p>
      </w:tc>
      <w:tc>
        <w:tcPr>
          <w:tcW w:w="0" w:type="auto"/>
          <w:vAlign w:val="center"/>
        </w:tcPr>
        <w:p w14:paraId="1DFAAF70" w14:textId="77777777" w:rsidR="003953B4" w:rsidRDefault="002D54AC">
          <w:r>
            <w:rPr>
              <w:sz w:val="16"/>
            </w:rPr>
            <w:t>ID pliku</w:t>
          </w:r>
        </w:p>
      </w:tc>
      <w:tc>
        <w:tcPr>
          <w:tcW w:w="0" w:type="auto"/>
          <w:vAlign w:val="center"/>
        </w:tcPr>
        <w:p w14:paraId="35291456" w14:textId="77777777" w:rsidR="003953B4" w:rsidRDefault="002D54AC">
          <w:r>
            <w:rPr>
              <w:sz w:val="16"/>
            </w:rPr>
            <w:t>Stan</w:t>
          </w:r>
        </w:p>
      </w:tc>
      <w:tc>
        <w:tcPr>
          <w:tcW w:w="0" w:type="auto"/>
          <w:vAlign w:val="center"/>
        </w:tcPr>
        <w:p w14:paraId="03FDE703" w14:textId="77777777" w:rsidR="003953B4" w:rsidRDefault="002D54AC">
          <w:r>
            <w:rPr>
              <w:sz w:val="16"/>
            </w:rPr>
            <w:t>Data modyfikacji</w:t>
          </w:r>
        </w:p>
      </w:tc>
    </w:tr>
    <w:tr w:rsidR="00C60C18" w14:paraId="6E4CADE3" w14:textId="77777777">
      <w:tc>
        <w:tcPr>
          <w:tcW w:w="0" w:type="auto"/>
          <w:vAlign w:val="center"/>
        </w:tcPr>
        <w:p w14:paraId="4F02F569" w14:textId="77777777" w:rsidR="003953B4" w:rsidRDefault="002D54AC">
          <w:r>
            <w:rPr>
              <w:sz w:val="16"/>
            </w:rPr>
            <w:t>Finalna</w:t>
          </w:r>
        </w:p>
      </w:tc>
      <w:tc>
        <w:tcPr>
          <w:tcW w:w="0" w:type="auto"/>
          <w:vAlign w:val="center"/>
        </w:tcPr>
        <w:p w14:paraId="3F8DA273" w14:textId="77777777" w:rsidR="003953B4" w:rsidRDefault="002D54AC">
          <w:r>
            <w:rPr>
              <w:sz w:val="16"/>
            </w:rPr>
            <w:t>315164913</w:t>
          </w:r>
        </w:p>
      </w:tc>
      <w:tc>
        <w:tcPr>
          <w:tcW w:w="0" w:type="auto"/>
          <w:vAlign w:val="center"/>
        </w:tcPr>
        <w:p w14:paraId="379DDF6F" w14:textId="77777777" w:rsidR="003953B4" w:rsidRDefault="002D54AC">
          <w:r>
            <w:rPr>
              <w:sz w:val="16"/>
            </w:rPr>
            <w:t>324755979</w:t>
          </w:r>
        </w:p>
      </w:tc>
      <w:tc>
        <w:tcPr>
          <w:tcW w:w="0" w:type="auto"/>
          <w:vAlign w:val="center"/>
        </w:tcPr>
        <w:p w14:paraId="3E916E01" w14:textId="77777777" w:rsidR="003953B4" w:rsidRDefault="002D54AC">
          <w:r>
            <w:rPr>
              <w:sz w:val="16"/>
            </w:rPr>
            <w:t>Zaakceptowana</w:t>
          </w:r>
        </w:p>
      </w:tc>
      <w:tc>
        <w:tcPr>
          <w:tcW w:w="0" w:type="auto"/>
          <w:vAlign w:val="center"/>
        </w:tcPr>
        <w:p w14:paraId="6C35FD8B" w14:textId="77777777" w:rsidR="003953B4" w:rsidRDefault="002D54AC">
          <w:r>
            <w:rPr>
              <w:sz w:val="16"/>
            </w:rPr>
            <w:t>2025-09-24 14:47:54</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2EF88" w14:textId="77777777" w:rsidR="007A66E2" w:rsidRDefault="007A66E2">
      <w:r>
        <w:separator/>
      </w:r>
    </w:p>
  </w:footnote>
  <w:footnote w:type="continuationSeparator" w:id="0">
    <w:p w14:paraId="2753B7DB" w14:textId="77777777" w:rsidR="007A66E2" w:rsidRDefault="007A6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49DDA" w14:textId="77777777" w:rsidR="003953B4" w:rsidRDefault="002D54AC">
    <w:pPr>
      <w:spacing w:line="1" w:lineRule="exact"/>
    </w:pPr>
    <w:r>
      <w:rPr>
        <w:noProof/>
        <w:lang w:bidi="ar-SA"/>
      </w:rPr>
      <mc:AlternateContent>
        <mc:Choice Requires="wps">
          <w:drawing>
            <wp:anchor distT="0" distB="0" distL="0" distR="0" simplePos="0" relativeHeight="251659264" behindDoc="1" locked="0" layoutInCell="1" allowOverlap="1" wp14:anchorId="3BA65E90" wp14:editId="78868D2E">
              <wp:simplePos x="0" y="0"/>
              <wp:positionH relativeFrom="page">
                <wp:posOffset>3497580</wp:posOffset>
              </wp:positionH>
              <wp:positionV relativeFrom="paragraph">
                <wp:posOffset>-929640</wp:posOffset>
              </wp:positionV>
              <wp:extent cx="121920" cy="541020"/>
              <wp:effectExtent l="0" t="0" r="0" b="0"/>
              <wp:wrapNone/>
              <wp:docPr id="45" name="Shape 45"/>
              <wp:cNvGraphicFramePr/>
              <a:graphic xmlns:a="http://schemas.openxmlformats.org/drawingml/2006/main">
                <a:graphicData uri="http://schemas.microsoft.com/office/word/2010/wordprocessingShape">
                  <wps:wsp>
                    <wps:cNvSpPr txBox="1"/>
                    <wps:spPr>
                      <a:xfrm flipH="1" flipV="1">
                        <a:off x="0" y="0"/>
                        <a:ext cx="121920" cy="541020"/>
                      </a:xfrm>
                      <a:prstGeom prst="rect">
                        <a:avLst/>
                      </a:prstGeom>
                      <a:noFill/>
                    </wps:spPr>
                    <wps:txbx>
                      <w:txbxContent>
                        <w:p w14:paraId="4B9671EE" w14:textId="77777777" w:rsidR="003953B4" w:rsidRDefault="003953B4"/>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BA65E90" id="_x0000_t202" coordsize="21600,21600" o:spt="202" path="m,l,21600r21600,l21600,xe">
              <v:stroke joinstyle="miter"/>
              <v:path gradientshapeok="t" o:connecttype="rect"/>
            </v:shapetype>
            <v:shape id="Shape 45" o:spid="_x0000_s1026" type="#_x0000_t202" style="position:absolute;margin-left:275.4pt;margin-top:-73.2pt;width:9.6pt;height:42.6pt;flip:x y;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" filled="f" stroked="f">
              <v:textbox inset="0,0,0,0">
                <w:txbxContent>
                  <w:p w14:paraId="4B9671EE" w14:textId="77777777" w:rsidR="003953B4" w:rsidRDefault="003953B4"/>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06A65"/>
    <w:multiLevelType w:val="hybridMultilevel"/>
    <w:tmpl w:val="C31C886C"/>
    <w:lvl w:ilvl="0" w:tplc="81AE959A">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2A930E4"/>
    <w:multiLevelType w:val="hybridMultilevel"/>
    <w:tmpl w:val="D2D826D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0059A"/>
    <w:multiLevelType w:val="multilevel"/>
    <w:tmpl w:val="AFF4D16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937B55"/>
    <w:multiLevelType w:val="hybridMultilevel"/>
    <w:tmpl w:val="49F0DB1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702A93"/>
    <w:multiLevelType w:val="multilevel"/>
    <w:tmpl w:val="E40AE69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257C5F"/>
    <w:multiLevelType w:val="multilevel"/>
    <w:tmpl w:val="867A9696"/>
    <w:lvl w:ilvl="0">
      <w:start w:val="1"/>
      <w:numFmt w:val="lowerLetter"/>
      <w:lvlText w:val="%1)"/>
      <w:lvlJc w:val="left"/>
      <w:rPr>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43452C"/>
    <w:multiLevelType w:val="multilevel"/>
    <w:tmpl w:val="6ACC79D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974AF7"/>
    <w:multiLevelType w:val="hybridMultilevel"/>
    <w:tmpl w:val="3F3405EC"/>
    <w:lvl w:ilvl="0" w:tplc="08090019">
      <w:start w:val="1"/>
      <w:numFmt w:val="lowerLetter"/>
      <w:lvlText w:val="%1."/>
      <w:lvlJc w:val="lef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3B58651C"/>
    <w:multiLevelType w:val="multilevel"/>
    <w:tmpl w:val="AC06024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CD13DF"/>
    <w:multiLevelType w:val="multilevel"/>
    <w:tmpl w:val="ABEC0C86"/>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47317651"/>
    <w:multiLevelType w:val="multilevel"/>
    <w:tmpl w:val="9514A5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D302BA"/>
    <w:multiLevelType w:val="multilevel"/>
    <w:tmpl w:val="E61EAC84"/>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4B7462E4"/>
    <w:multiLevelType w:val="multilevel"/>
    <w:tmpl w:val="A708894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2E55B0"/>
    <w:multiLevelType w:val="multilevel"/>
    <w:tmpl w:val="F2CC11C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D823E3"/>
    <w:multiLevelType w:val="multilevel"/>
    <w:tmpl w:val="CE6206E8"/>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5D333248"/>
    <w:multiLevelType w:val="multilevel"/>
    <w:tmpl w:val="3DF8BD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E80814"/>
    <w:multiLevelType w:val="hybridMultilevel"/>
    <w:tmpl w:val="12AC9982"/>
    <w:lvl w:ilvl="0" w:tplc="129EB590">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7" w15:restartNumberingAfterBreak="0">
    <w:nsid w:val="65E36F8E"/>
    <w:multiLevelType w:val="hybridMultilevel"/>
    <w:tmpl w:val="232A8DD0"/>
    <w:lvl w:ilvl="0" w:tplc="D67AC8D8">
      <w:start w:val="1"/>
      <w:numFmt w:val="lowerLetter"/>
      <w:lvlText w:val="%1."/>
      <w:lvlJc w:val="left"/>
      <w:pPr>
        <w:ind w:left="720" w:hanging="360"/>
      </w:pPr>
      <w:rPr>
        <w:rFonts w:ascii="Arial" w:eastAsia="Arial"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A726EF9"/>
    <w:multiLevelType w:val="multilevel"/>
    <w:tmpl w:val="05284A58"/>
    <w:lvl w:ilvl="0">
      <w:start w:val="1"/>
      <w:numFmt w:val="decimal"/>
      <w:lvlText w:val="%1."/>
      <w:lvlJc w:val="left"/>
      <w:pPr>
        <w:ind w:left="360" w:hanging="360"/>
      </w:pPr>
      <w:rPr>
        <w:rFonts w:ascii="Arial" w:hAnsi="Arial" w:cs="Arial" w:hint="default"/>
        <w:i w:val="0"/>
      </w:r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CBE03D9"/>
    <w:multiLevelType w:val="multilevel"/>
    <w:tmpl w:val="D20245F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26568523">
    <w:abstractNumId w:val="12"/>
  </w:num>
  <w:num w:numId="2" w16cid:durableId="2074423667">
    <w:abstractNumId w:val="4"/>
  </w:num>
  <w:num w:numId="3" w16cid:durableId="701200496">
    <w:abstractNumId w:val="15"/>
  </w:num>
  <w:num w:numId="4" w16cid:durableId="791287395">
    <w:abstractNumId w:val="2"/>
  </w:num>
  <w:num w:numId="5" w16cid:durableId="1744915540">
    <w:abstractNumId w:val="13"/>
  </w:num>
  <w:num w:numId="6" w16cid:durableId="1942225782">
    <w:abstractNumId w:val="6"/>
  </w:num>
  <w:num w:numId="7" w16cid:durableId="1230581584">
    <w:abstractNumId w:val="10"/>
  </w:num>
  <w:num w:numId="8" w16cid:durableId="1107431793">
    <w:abstractNumId w:val="8"/>
  </w:num>
  <w:num w:numId="9" w16cid:durableId="386952699">
    <w:abstractNumId w:val="19"/>
  </w:num>
  <w:num w:numId="10" w16cid:durableId="1704591622">
    <w:abstractNumId w:val="16"/>
  </w:num>
  <w:num w:numId="11" w16cid:durableId="1943221571">
    <w:abstractNumId w:val="17"/>
  </w:num>
  <w:num w:numId="12" w16cid:durableId="521018193">
    <w:abstractNumId w:val="18"/>
  </w:num>
  <w:num w:numId="13" w16cid:durableId="625431881">
    <w:abstractNumId w:val="3"/>
  </w:num>
  <w:num w:numId="14" w16cid:durableId="2119644679">
    <w:abstractNumId w:val="9"/>
    <w:lvlOverride w:ilvl="2">
      <w:lvl w:ilvl="2">
        <w:start w:val="1"/>
        <w:numFmt w:val="decimal"/>
        <w:lvlText w:val="%3."/>
        <w:lvlJc w:val="left"/>
        <w:rPr>
          <w:rFonts w:ascii="Arial" w:eastAsia="Times New Roman" w:hAnsi="Arial" w:cs="Arial"/>
          <w:sz w:val="20"/>
          <w:szCs w:val="20"/>
        </w:rPr>
      </w:lvl>
    </w:lvlOverride>
  </w:num>
  <w:num w:numId="15" w16cid:durableId="1668171359">
    <w:abstractNumId w:val="14"/>
  </w:num>
  <w:num w:numId="16" w16cid:durableId="1164971331">
    <w:abstractNumId w:val="14"/>
    <w:lvlOverride w:ilvl="0">
      <w:startOverride w:val="1"/>
      <w:lvl w:ilvl="0">
        <w:start w:val="1"/>
        <w:numFmt w:val="lowerLetter"/>
        <w:lvlText w:val="%1)"/>
        <w:lvlJc w:val="left"/>
        <w:rPr>
          <w:rFonts w:ascii="Arial" w:eastAsia="Times New Roman" w:hAnsi="Arial" w:cs="Arial" w:hint="default"/>
          <w:sz w:val="20"/>
          <w:szCs w:val="20"/>
        </w:rPr>
      </w:lvl>
    </w:lvlOverride>
  </w:num>
  <w:num w:numId="17" w16cid:durableId="1868567753">
    <w:abstractNumId w:val="5"/>
  </w:num>
  <w:num w:numId="18" w16cid:durableId="1231430500">
    <w:abstractNumId w:val="1"/>
  </w:num>
  <w:num w:numId="19" w16cid:durableId="964585129">
    <w:abstractNumId w:val="0"/>
  </w:num>
  <w:num w:numId="20" w16cid:durableId="276302953">
    <w:abstractNumId w:val="7"/>
  </w:num>
  <w:num w:numId="21" w16cid:durableId="1466389954">
    <w:abstractNumId w:val="11"/>
  </w:num>
  <w:num w:numId="22" w16cid:durableId="10789371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B26"/>
    <w:rsid w:val="00052B26"/>
    <w:rsid w:val="000C368A"/>
    <w:rsid w:val="00160821"/>
    <w:rsid w:val="00284CA9"/>
    <w:rsid w:val="002D54AC"/>
    <w:rsid w:val="003953B4"/>
    <w:rsid w:val="0043221D"/>
    <w:rsid w:val="00457A21"/>
    <w:rsid w:val="004B5DAA"/>
    <w:rsid w:val="007A66E2"/>
    <w:rsid w:val="007B2932"/>
    <w:rsid w:val="007D7C50"/>
    <w:rsid w:val="00A94B51"/>
    <w:rsid w:val="00B66C46"/>
    <w:rsid w:val="00F57034"/>
    <w:rsid w:val="00FF2B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A231A"/>
  <w15:chartTrackingRefBased/>
  <w15:docId w15:val="{3422F99C-944E-4908-9C4E-83726F12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52B26"/>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paragraph" w:styleId="Nagwek1">
    <w:name w:val="heading 1"/>
    <w:basedOn w:val="Normalny"/>
    <w:next w:val="Normalny"/>
    <w:link w:val="Nagwek1Znak"/>
    <w:uiPriority w:val="9"/>
    <w:qFormat/>
    <w:rsid w:val="00052B2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052B2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052B26"/>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052B26"/>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052B26"/>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052B26"/>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52B2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52B26"/>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52B26"/>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52B26"/>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052B26"/>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052B26"/>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052B26"/>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052B26"/>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052B2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52B2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52B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52B26"/>
    <w:rPr>
      <w:rFonts w:eastAsiaTheme="majorEastAsia" w:cstheme="majorBidi"/>
      <w:color w:val="272727" w:themeColor="text1" w:themeTint="D8"/>
    </w:rPr>
  </w:style>
  <w:style w:type="paragraph" w:styleId="Tytu">
    <w:name w:val="Title"/>
    <w:basedOn w:val="Normalny"/>
    <w:next w:val="Normalny"/>
    <w:link w:val="TytuZnak"/>
    <w:uiPriority w:val="10"/>
    <w:qFormat/>
    <w:rsid w:val="00052B26"/>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52B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52B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52B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52B26"/>
    <w:pPr>
      <w:spacing w:before="160"/>
      <w:jc w:val="center"/>
    </w:pPr>
    <w:rPr>
      <w:i/>
      <w:iCs/>
      <w:color w:val="404040" w:themeColor="text1" w:themeTint="BF"/>
    </w:rPr>
  </w:style>
  <w:style w:type="character" w:customStyle="1" w:styleId="CytatZnak">
    <w:name w:val="Cytat Znak"/>
    <w:basedOn w:val="Domylnaczcionkaakapitu"/>
    <w:link w:val="Cytat"/>
    <w:uiPriority w:val="29"/>
    <w:rsid w:val="00052B26"/>
    <w:rPr>
      <w:i/>
      <w:iCs/>
      <w:color w:val="404040" w:themeColor="text1" w:themeTint="BF"/>
    </w:r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uiPriority w:val="34"/>
    <w:qFormat/>
    <w:rsid w:val="00052B26"/>
    <w:pPr>
      <w:ind w:left="720"/>
      <w:contextualSpacing/>
    </w:pPr>
  </w:style>
  <w:style w:type="character" w:styleId="Wyrnienieintensywne">
    <w:name w:val="Intense Emphasis"/>
    <w:basedOn w:val="Domylnaczcionkaakapitu"/>
    <w:uiPriority w:val="21"/>
    <w:qFormat/>
    <w:rsid w:val="00052B26"/>
    <w:rPr>
      <w:i/>
      <w:iCs/>
      <w:color w:val="2E74B5" w:themeColor="accent1" w:themeShade="BF"/>
    </w:rPr>
  </w:style>
  <w:style w:type="paragraph" w:styleId="Cytatintensywny">
    <w:name w:val="Intense Quote"/>
    <w:basedOn w:val="Normalny"/>
    <w:next w:val="Normalny"/>
    <w:link w:val="CytatintensywnyZnak"/>
    <w:uiPriority w:val="30"/>
    <w:qFormat/>
    <w:rsid w:val="00052B2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052B26"/>
    <w:rPr>
      <w:i/>
      <w:iCs/>
      <w:color w:val="2E74B5" w:themeColor="accent1" w:themeShade="BF"/>
    </w:rPr>
  </w:style>
  <w:style w:type="character" w:styleId="Odwoanieintensywne">
    <w:name w:val="Intense Reference"/>
    <w:basedOn w:val="Domylnaczcionkaakapitu"/>
    <w:uiPriority w:val="32"/>
    <w:qFormat/>
    <w:rsid w:val="00052B26"/>
    <w:rPr>
      <w:b/>
      <w:bCs/>
      <w:smallCaps/>
      <w:color w:val="2E74B5" w:themeColor="accent1" w:themeShade="BF"/>
      <w:spacing w:val="5"/>
    </w:rPr>
  </w:style>
  <w:style w:type="character" w:customStyle="1" w:styleId="Teksttreci">
    <w:name w:val="Tekst treści_"/>
    <w:basedOn w:val="Domylnaczcionkaakapitu"/>
    <w:link w:val="Teksttreci0"/>
    <w:rsid w:val="00052B26"/>
    <w:rPr>
      <w:rFonts w:ascii="Arial" w:eastAsia="Arial" w:hAnsi="Arial" w:cs="Arial"/>
    </w:rPr>
  </w:style>
  <w:style w:type="character" w:customStyle="1" w:styleId="Nagwek20">
    <w:name w:val="Nagłówek #2_"/>
    <w:basedOn w:val="Domylnaczcionkaakapitu"/>
    <w:link w:val="Nagwek21"/>
    <w:rsid w:val="00052B26"/>
    <w:rPr>
      <w:rFonts w:ascii="Arial" w:eastAsia="Arial" w:hAnsi="Arial" w:cs="Arial"/>
      <w:b/>
      <w:bCs/>
    </w:rPr>
  </w:style>
  <w:style w:type="paragraph" w:customStyle="1" w:styleId="Teksttreci0">
    <w:name w:val="Tekst treści"/>
    <w:basedOn w:val="Normalny"/>
    <w:link w:val="Teksttreci"/>
    <w:rsid w:val="00052B26"/>
    <w:rPr>
      <w:rFonts w:ascii="Arial" w:eastAsia="Arial" w:hAnsi="Arial" w:cs="Arial"/>
      <w:color w:val="auto"/>
      <w:kern w:val="2"/>
      <w:sz w:val="22"/>
      <w:szCs w:val="22"/>
      <w:lang w:eastAsia="en-US" w:bidi="ar-SA"/>
      <w14:ligatures w14:val="standardContextual"/>
    </w:rPr>
  </w:style>
  <w:style w:type="paragraph" w:customStyle="1" w:styleId="Nagwek21">
    <w:name w:val="Nagłówek #2"/>
    <w:basedOn w:val="Normalny"/>
    <w:link w:val="Nagwek20"/>
    <w:rsid w:val="00052B26"/>
    <w:pPr>
      <w:spacing w:after="240"/>
      <w:jc w:val="center"/>
      <w:outlineLvl w:val="1"/>
    </w:pPr>
    <w:rPr>
      <w:rFonts w:ascii="Arial" w:eastAsia="Arial" w:hAnsi="Arial" w:cs="Arial"/>
      <w:b/>
      <w:bCs/>
      <w:color w:val="auto"/>
      <w:kern w:val="2"/>
      <w:sz w:val="22"/>
      <w:szCs w:val="22"/>
      <w:lang w:eastAsia="en-US" w:bidi="ar-SA"/>
      <w14:ligatures w14:val="standardContextual"/>
    </w:rPr>
  </w:style>
  <w:style w:type="character" w:styleId="Hipercze">
    <w:name w:val="Hyperlink"/>
    <w:basedOn w:val="Domylnaczcionkaakapitu"/>
    <w:uiPriority w:val="99"/>
    <w:unhideWhenUsed/>
    <w:rsid w:val="00052B26"/>
    <w:rPr>
      <w:color w:val="0563C1" w:themeColor="hyperlink"/>
      <w:u w:val="single"/>
    </w:rPr>
  </w:style>
  <w:style w:type="numbering" w:customStyle="1" w:styleId="WWNum54">
    <w:name w:val="WWNum54"/>
    <w:basedOn w:val="Bezlisty"/>
    <w:rsid w:val="00052B26"/>
    <w:pPr>
      <w:numPr>
        <w:numId w:val="22"/>
      </w:numPr>
    </w:pPr>
  </w:style>
  <w:style w:type="numbering" w:customStyle="1" w:styleId="WWNum55">
    <w:name w:val="WWNum55"/>
    <w:basedOn w:val="Bezlisty"/>
    <w:rsid w:val="00052B26"/>
    <w:pPr>
      <w:numPr>
        <w:numId w:val="15"/>
      </w:numPr>
    </w:pPr>
  </w:style>
  <w:style w:type="character" w:styleId="Odwoaniedokomentarza">
    <w:name w:val="annotation reference"/>
    <w:basedOn w:val="Domylnaczcionkaakapitu"/>
    <w:uiPriority w:val="99"/>
    <w:semiHidden/>
    <w:unhideWhenUsed/>
    <w:rsid w:val="00052B26"/>
    <w:rPr>
      <w:sz w:val="16"/>
      <w:szCs w:val="16"/>
    </w:rPr>
  </w:style>
  <w:style w:type="paragraph" w:styleId="Tekstkomentarza">
    <w:name w:val="annotation text"/>
    <w:basedOn w:val="Normalny"/>
    <w:link w:val="TekstkomentarzaZnak"/>
    <w:uiPriority w:val="99"/>
    <w:unhideWhenUsed/>
    <w:rsid w:val="00052B26"/>
    <w:rPr>
      <w:sz w:val="20"/>
      <w:szCs w:val="20"/>
    </w:rPr>
  </w:style>
  <w:style w:type="character" w:customStyle="1" w:styleId="TekstkomentarzaZnak">
    <w:name w:val="Tekst komentarza Znak"/>
    <w:basedOn w:val="Domylnaczcionkaakapitu"/>
    <w:link w:val="Tekstkomentarza"/>
    <w:uiPriority w:val="99"/>
    <w:rsid w:val="00052B26"/>
    <w:rPr>
      <w:rFonts w:ascii="Courier New" w:eastAsia="Courier New" w:hAnsi="Courier New" w:cs="Courier New"/>
      <w:color w:val="000000"/>
      <w:kern w:val="0"/>
      <w:sz w:val="20"/>
      <w:szCs w:val="20"/>
      <w:lang w:eastAsia="pl-PL" w:bidi="pl-PL"/>
      <w14:ligatures w14:val="none"/>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052B26"/>
  </w:style>
  <w:style w:type="paragraph" w:styleId="Tematkomentarza">
    <w:name w:val="annotation subject"/>
    <w:basedOn w:val="Tekstkomentarza"/>
    <w:next w:val="Tekstkomentarza"/>
    <w:link w:val="TematkomentarzaZnak"/>
    <w:uiPriority w:val="99"/>
    <w:semiHidden/>
    <w:unhideWhenUsed/>
    <w:rsid w:val="002D54AC"/>
    <w:rPr>
      <w:b/>
      <w:bCs/>
    </w:rPr>
  </w:style>
  <w:style w:type="character" w:customStyle="1" w:styleId="TematkomentarzaZnak">
    <w:name w:val="Temat komentarza Znak"/>
    <w:basedOn w:val="TekstkomentarzaZnak"/>
    <w:link w:val="Tematkomentarza"/>
    <w:uiPriority w:val="99"/>
    <w:semiHidden/>
    <w:rsid w:val="002D54AC"/>
    <w:rPr>
      <w:rFonts w:ascii="Courier New" w:eastAsia="Courier New" w:hAnsi="Courier New" w:cs="Courier New"/>
      <w:b/>
      <w:bCs/>
      <w:color w:val="000000"/>
      <w:kern w:val="0"/>
      <w:sz w:val="20"/>
      <w:szCs w:val="20"/>
      <w:lang w:eastAsia="pl-PL" w:bidi="pl-PL"/>
      <w14:ligatures w14:val="none"/>
    </w:rPr>
  </w:style>
  <w:style w:type="character" w:styleId="Nierozpoznanawzmianka">
    <w:name w:val="Unresolved Mention"/>
    <w:basedOn w:val="Domylnaczcionkaakapitu"/>
    <w:uiPriority w:val="99"/>
    <w:semiHidden/>
    <w:unhideWhenUsed/>
    <w:rsid w:val="00432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cecelska@orlen.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chal.dyczka@orlen.pl" TargetMode="External"/><Relationship Id="rId12" Type="http://schemas.openxmlformats.org/officeDocument/2006/relationships/hyperlink" Target="mailto:anonim.adm@orlen.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ministracja.orlen.pl/pl/o-firmie/nasze-standardy/dokumenty-i-certyfikat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administracja.orlen.pl" TargetMode="External"/><Relationship Id="rId4" Type="http://schemas.openxmlformats.org/officeDocument/2006/relationships/webSettings" Target="webSettings.xml"/><Relationship Id="rId9" Type="http://schemas.openxmlformats.org/officeDocument/2006/relationships/hyperlink" Target="mailto:efaktura.adm@orle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6197</Words>
  <Characters>37184</Characters>
  <Application>Microsoft Office Word</Application>
  <DocSecurity>0</DocSecurity>
  <Lines>309</Lines>
  <Paragraphs>86</Paragraphs>
  <ScaleCrop>false</ScaleCrop>
  <Company>ORLEN S.A.</Company>
  <LinksUpToDate>false</LinksUpToDate>
  <CharactersWithSpaces>43295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Paulina (ADM)</dc:creator>
  <cp:keywords/>
  <dc:description/>
  <cp:lastModifiedBy>Cecelska Paulina (ADM)</cp:lastModifiedBy>
  <cp:revision>3</cp:revision>
  <dcterms:created xsi:type="dcterms:W3CDTF">2026-01-12T12:56:00Z</dcterms:created>
  <dcterms:modified xsi:type="dcterms:W3CDTF">2026-01-14T14:37:00Z</dcterms:modified>
</cp:coreProperties>
</file>